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0796" w:rsidRDefault="00520796" w:rsidP="0052079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Аннотация к  уроку</w:t>
      </w:r>
    </w:p>
    <w:tbl>
      <w:tblPr>
        <w:tblW w:w="96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3536"/>
        <w:gridCol w:w="6070"/>
      </w:tblGrid>
      <w:tr w:rsidR="00520796" w:rsidTr="00520796">
        <w:tc>
          <w:tcPr>
            <w:tcW w:w="96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0796" w:rsidRDefault="0052079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  <w:p w:rsidR="00520796" w:rsidRDefault="0052079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Организационная информация</w:t>
            </w:r>
          </w:p>
        </w:tc>
      </w:tr>
      <w:tr w:rsidR="00520796" w:rsidTr="00520796">
        <w:tc>
          <w:tcPr>
            <w:tcW w:w="3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20796" w:rsidRDefault="00520796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Автор урока (ФИО, должность)</w:t>
            </w:r>
          </w:p>
        </w:tc>
        <w:tc>
          <w:tcPr>
            <w:tcW w:w="6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20796" w:rsidRDefault="0052079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Акопова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Нонна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Георгиевна, учитель  русского </w:t>
            </w:r>
          </w:p>
          <w:p w:rsidR="00520796" w:rsidRDefault="00520796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языка и литературы</w:t>
            </w:r>
          </w:p>
        </w:tc>
      </w:tr>
      <w:tr w:rsidR="00520796" w:rsidTr="00520796">
        <w:tc>
          <w:tcPr>
            <w:tcW w:w="3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20796" w:rsidRDefault="0052079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Образовательное учреждение</w:t>
            </w:r>
          </w:p>
        </w:tc>
        <w:tc>
          <w:tcPr>
            <w:tcW w:w="6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20796" w:rsidRDefault="0052079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ГБПОУ «1-й МОК»</w:t>
            </w:r>
          </w:p>
        </w:tc>
      </w:tr>
      <w:tr w:rsidR="00520796" w:rsidTr="00520796">
        <w:tc>
          <w:tcPr>
            <w:tcW w:w="3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20796" w:rsidRDefault="00520796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Тема урока</w:t>
            </w:r>
          </w:p>
        </w:tc>
        <w:tc>
          <w:tcPr>
            <w:tcW w:w="6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20796" w:rsidRDefault="00015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Былина «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Святогор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 xml:space="preserve"> и тяга земная»</w:t>
            </w:r>
          </w:p>
        </w:tc>
      </w:tr>
      <w:tr w:rsidR="00520796" w:rsidTr="00520796">
        <w:tc>
          <w:tcPr>
            <w:tcW w:w="3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20796" w:rsidRDefault="00520796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Предмет</w:t>
            </w:r>
            <w:bookmarkStart w:id="0" w:name="_GoBack"/>
            <w:bookmarkEnd w:id="0"/>
          </w:p>
        </w:tc>
        <w:tc>
          <w:tcPr>
            <w:tcW w:w="6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20796" w:rsidRDefault="00FC3183">
            <w:pPr>
              <w:tabs>
                <w:tab w:val="left" w:pos="1893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Литература</w:t>
            </w:r>
            <w:r w:rsidR="00520796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ab/>
            </w:r>
          </w:p>
        </w:tc>
      </w:tr>
      <w:tr w:rsidR="00520796" w:rsidTr="00520796">
        <w:tc>
          <w:tcPr>
            <w:tcW w:w="3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20796" w:rsidRDefault="00520796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 xml:space="preserve">Класс </w:t>
            </w:r>
          </w:p>
        </w:tc>
        <w:tc>
          <w:tcPr>
            <w:tcW w:w="6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20796" w:rsidRDefault="000151FF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7</w:t>
            </w:r>
          </w:p>
        </w:tc>
      </w:tr>
      <w:tr w:rsidR="00520796" w:rsidTr="00520796">
        <w:tc>
          <w:tcPr>
            <w:tcW w:w="96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520796" w:rsidRDefault="00520796">
            <w:pPr>
              <w:jc w:val="center"/>
              <w:rPr>
                <w:b/>
                <w:lang w:eastAsia="en-US"/>
              </w:rPr>
            </w:pPr>
          </w:p>
        </w:tc>
      </w:tr>
      <w:tr w:rsidR="00520796" w:rsidTr="00520796">
        <w:tc>
          <w:tcPr>
            <w:tcW w:w="3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20796" w:rsidRDefault="00520796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Тип урока</w:t>
            </w:r>
          </w:p>
        </w:tc>
        <w:tc>
          <w:tcPr>
            <w:tcW w:w="6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20796" w:rsidRDefault="00520796" w:rsidP="000151F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Комплексное применение знаний при </w:t>
            </w:r>
            <w:r w:rsidR="00FC318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знакомстве с новым материалом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(</w:t>
            </w:r>
            <w:r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  <w:t>выработка умений самостоятельно применять знания, осуществлять их перенос в новые условия)</w:t>
            </w:r>
          </w:p>
        </w:tc>
      </w:tr>
      <w:tr w:rsidR="00520796" w:rsidTr="00520796">
        <w:tc>
          <w:tcPr>
            <w:tcW w:w="3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20796" w:rsidRDefault="00520796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Цели урока</w:t>
            </w:r>
          </w:p>
        </w:tc>
        <w:tc>
          <w:tcPr>
            <w:tcW w:w="6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20796" w:rsidRDefault="00520796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Формирование информационной культуры и компетентности школьников (поиск, отбор, упорядочивание информации); развитие понятийного мышления (за счет возможности и необходимости самостоятельно обобщать материал, определять алгоритм работы)</w:t>
            </w:r>
          </w:p>
        </w:tc>
      </w:tr>
      <w:tr w:rsidR="00520796" w:rsidTr="00520796">
        <w:tc>
          <w:tcPr>
            <w:tcW w:w="3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20796" w:rsidRDefault="00520796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Задачи урока</w:t>
            </w:r>
          </w:p>
          <w:p w:rsidR="00520796" w:rsidRDefault="00520796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(</w:t>
            </w:r>
            <w:r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  <w:t>учащиеся приобретают умения и навыки анализировать, выделять главное, строить аналогии, сравнивать, обобщать, доказывать, опровергать, определять и объяснять понятия)</w:t>
            </w:r>
          </w:p>
        </w:tc>
        <w:tc>
          <w:tcPr>
            <w:tcW w:w="6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20796" w:rsidRDefault="00FC3183" w:rsidP="009F1EC7">
            <w:pPr>
              <w:pStyle w:val="a4"/>
              <w:numPr>
                <w:ilvl w:val="0"/>
                <w:numId w:val="1"/>
              </w:num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Знакомство с </w:t>
            </w:r>
            <w:r w:rsidR="000151FF">
              <w:rPr>
                <w:lang w:eastAsia="en-US"/>
              </w:rPr>
              <w:t>произведениями фольклора</w:t>
            </w:r>
            <w:r w:rsidR="00520796">
              <w:rPr>
                <w:lang w:eastAsia="en-US"/>
              </w:rPr>
              <w:t>;</w:t>
            </w:r>
          </w:p>
          <w:p w:rsidR="00520796" w:rsidRDefault="00520796" w:rsidP="009F1EC7">
            <w:pPr>
              <w:pStyle w:val="a4"/>
              <w:numPr>
                <w:ilvl w:val="0"/>
                <w:numId w:val="1"/>
              </w:num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формирование умения   </w:t>
            </w:r>
            <w:r w:rsidR="00FC3183">
              <w:rPr>
                <w:lang w:eastAsia="en-US"/>
              </w:rPr>
              <w:t>находить средства выразительности в тексте</w:t>
            </w:r>
            <w:r>
              <w:rPr>
                <w:lang w:eastAsia="en-US"/>
              </w:rPr>
              <w:t>;</w:t>
            </w:r>
          </w:p>
          <w:p w:rsidR="00520796" w:rsidRDefault="00520796" w:rsidP="009F1EC7">
            <w:pPr>
              <w:pStyle w:val="a4"/>
              <w:numPr>
                <w:ilvl w:val="0"/>
                <w:numId w:val="1"/>
              </w:num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закрепление умений </w:t>
            </w:r>
            <w:r w:rsidR="00FC3183">
              <w:rPr>
                <w:lang w:eastAsia="en-US"/>
              </w:rPr>
              <w:t>анализировать художественный текст, обобщать и делать выводы.</w:t>
            </w:r>
          </w:p>
          <w:p w:rsidR="00520796" w:rsidRDefault="00520796" w:rsidP="00520796">
            <w:pPr>
              <w:pStyle w:val="a4"/>
              <w:spacing w:line="276" w:lineRule="auto"/>
              <w:rPr>
                <w:lang w:eastAsia="en-US"/>
              </w:rPr>
            </w:pPr>
          </w:p>
        </w:tc>
      </w:tr>
      <w:tr w:rsidR="00520796" w:rsidTr="00520796">
        <w:tc>
          <w:tcPr>
            <w:tcW w:w="3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20796" w:rsidRDefault="00520796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Необходимое оборудование</w:t>
            </w:r>
          </w:p>
        </w:tc>
        <w:tc>
          <w:tcPr>
            <w:tcW w:w="6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20796" w:rsidRDefault="0052079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Мультимедийная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установка, </w:t>
            </w:r>
          </w:p>
          <w:p w:rsidR="00520796" w:rsidRDefault="0052079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  <w:t xml:space="preserve">презентация </w:t>
            </w:r>
            <w:hyperlink r:id="rId5" w:history="1">
              <w:proofErr w:type="spellStart"/>
              <w:r>
                <w:rPr>
                  <w:rStyle w:val="a3"/>
                  <w:rFonts w:ascii="Times New Roman" w:hAnsi="Times New Roman" w:cs="Times New Roman"/>
                  <w:color w:val="000000"/>
                  <w:sz w:val="24"/>
                  <w:szCs w:val="24"/>
                  <w:shd w:val="clear" w:color="auto" w:fill="FFFFFF"/>
                  <w:lang w:eastAsia="en-US"/>
                </w:rPr>
                <w:t>ActivInspire</w:t>
              </w:r>
              <w:proofErr w:type="spellEnd"/>
              <w:r>
                <w:rPr>
                  <w:rStyle w:val="a3"/>
                  <w:rFonts w:ascii="Times New Roman" w:hAnsi="Times New Roman" w:cs="Times New Roman"/>
                  <w:color w:val="000000"/>
                  <w:sz w:val="24"/>
                  <w:szCs w:val="24"/>
                  <w:shd w:val="clear" w:color="auto" w:fill="FFFFFF"/>
                  <w:lang w:eastAsia="en-US"/>
                </w:rPr>
                <w:t xml:space="preserve"> (</w:t>
              </w:r>
              <w:proofErr w:type="spellStart"/>
              <w:r>
                <w:rPr>
                  <w:rStyle w:val="a3"/>
                  <w:rFonts w:ascii="Times New Roman" w:hAnsi="Times New Roman" w:cs="Times New Roman"/>
                  <w:color w:val="000000"/>
                  <w:sz w:val="24"/>
                  <w:szCs w:val="24"/>
                  <w:shd w:val="clear" w:color="auto" w:fill="FFFFFF"/>
                  <w:lang w:eastAsia="en-US"/>
                </w:rPr>
                <w:t>Promethean</w:t>
              </w:r>
              <w:proofErr w:type="spellEnd"/>
              <w:r>
                <w:rPr>
                  <w:rStyle w:val="a3"/>
                  <w:rFonts w:ascii="Times New Roman" w:hAnsi="Times New Roman" w:cs="Times New Roman"/>
                  <w:color w:val="000000"/>
                  <w:sz w:val="24"/>
                  <w:szCs w:val="24"/>
                  <w:shd w:val="clear" w:color="auto" w:fill="FFFFFF"/>
                  <w:lang w:eastAsia="en-US"/>
                </w:rPr>
                <w:t>)</w:t>
              </w:r>
            </w:hyperlink>
          </w:p>
          <w:p w:rsidR="00520796" w:rsidRDefault="00520796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  <w:t xml:space="preserve"> </w:t>
            </w:r>
          </w:p>
        </w:tc>
      </w:tr>
    </w:tbl>
    <w:p w:rsidR="00520796" w:rsidRDefault="00520796" w:rsidP="00520796"/>
    <w:p w:rsidR="00520796" w:rsidRDefault="00520796" w:rsidP="00520796"/>
    <w:p w:rsidR="00C15C8E" w:rsidRDefault="00C15C8E"/>
    <w:sectPr w:rsidR="00C15C8E" w:rsidSect="00C15C8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4A718B"/>
    <w:multiLevelType w:val="hybridMultilevel"/>
    <w:tmpl w:val="49C8D3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20796"/>
    <w:rsid w:val="000151FF"/>
    <w:rsid w:val="004A38B8"/>
    <w:rsid w:val="00520796"/>
    <w:rsid w:val="00C15C8E"/>
    <w:rsid w:val="00D26C52"/>
    <w:rsid w:val="00F0733D"/>
    <w:rsid w:val="00F536DC"/>
    <w:rsid w:val="00FC31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0796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520796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52079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52079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5624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edcommunity.ru/lessons/?filter=all&amp;type=1151666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181</Words>
  <Characters>1036</Characters>
  <Application>Microsoft Office Word</Application>
  <DocSecurity>0</DocSecurity>
  <Lines>8</Lines>
  <Paragraphs>2</Paragraphs>
  <ScaleCrop>false</ScaleCrop>
  <Company/>
  <LinksUpToDate>false</LinksUpToDate>
  <CharactersWithSpaces>1215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НОННА</dc:creator>
  <cp:lastModifiedBy>НОННА</cp:lastModifiedBy>
  <cp:revision>8</cp:revision>
  <dcterms:created xsi:type="dcterms:W3CDTF">2017-01-22T22:44:00Z</dcterms:created>
  <dcterms:modified xsi:type="dcterms:W3CDTF">2017-07-03T10:50:00Z</dcterms:modified>
</cp:coreProperties>
</file>