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A8" w:rsidRDefault="00DF6E5B" w:rsidP="00DF6E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53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86A13" w:rsidRDefault="00086A13" w:rsidP="00DF6E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Сложение и вычитание в пределах 100. Устный счёт</w:t>
      </w:r>
    </w:p>
    <w:p w:rsidR="00687F08" w:rsidRPr="00810537" w:rsidRDefault="00086A13" w:rsidP="00687F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Карандашева Оксана Геннадьевна </w:t>
      </w:r>
    </w:p>
    <w:p w:rsidR="00810537" w:rsidRPr="00810537" w:rsidRDefault="00810537" w:rsidP="00810537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Предмет</w:t>
      </w:r>
      <w:r w:rsidR="00086A13">
        <w:rPr>
          <w:rFonts w:ascii="Times New Roman" w:hAnsi="Times New Roman" w:cs="Times New Roman"/>
          <w:sz w:val="28"/>
          <w:szCs w:val="28"/>
        </w:rPr>
        <w:t>: математика</w:t>
      </w:r>
    </w:p>
    <w:p w:rsidR="00DF6E5B" w:rsidRPr="00810537" w:rsidRDefault="00687F08" w:rsidP="00DF6E5B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Класс</w:t>
      </w:r>
      <w:r w:rsidR="00086A13">
        <w:rPr>
          <w:rFonts w:ascii="Times New Roman" w:hAnsi="Times New Roman" w:cs="Times New Roman"/>
          <w:sz w:val="28"/>
          <w:szCs w:val="28"/>
        </w:rPr>
        <w:t>: 2</w:t>
      </w:r>
    </w:p>
    <w:p w:rsidR="00DF6E5B" w:rsidRDefault="00086A13" w:rsidP="00DF6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Сформировать умение производить устные вычисления в пределах 100 с переходом через 10.</w:t>
      </w:r>
    </w:p>
    <w:p w:rsidR="00086A13" w:rsidRDefault="00086A13" w:rsidP="007A38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086A13" w:rsidRPr="00810537" w:rsidRDefault="00086A13" w:rsidP="00DF6E5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использования на уроках математики для организации устного счёта. </w:t>
      </w:r>
      <w:r w:rsidR="008A6D73">
        <w:rPr>
          <w:rFonts w:ascii="Times New Roman" w:hAnsi="Times New Roman" w:cs="Times New Roman"/>
          <w:sz w:val="28"/>
          <w:szCs w:val="28"/>
        </w:rPr>
        <w:t>Все игры направлены на от</w:t>
      </w:r>
      <w:r w:rsidR="00996141">
        <w:rPr>
          <w:rFonts w:ascii="Times New Roman" w:hAnsi="Times New Roman" w:cs="Times New Roman"/>
          <w:sz w:val="28"/>
          <w:szCs w:val="28"/>
        </w:rPr>
        <w:t xml:space="preserve">работку вычислительных навыков. </w:t>
      </w:r>
      <w:r w:rsidR="0056190E">
        <w:rPr>
          <w:rFonts w:ascii="Times New Roman" w:hAnsi="Times New Roman" w:cs="Times New Roman"/>
          <w:sz w:val="28"/>
          <w:szCs w:val="28"/>
        </w:rPr>
        <w:t>Используются наиболее трудные случаи вычислений в пределах 100 с переходом через 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6141">
        <w:rPr>
          <w:rFonts w:ascii="Times New Roman" w:hAnsi="Times New Roman" w:cs="Times New Roman"/>
          <w:sz w:val="28"/>
          <w:szCs w:val="28"/>
        </w:rPr>
        <w:t>И</w:t>
      </w:r>
      <w:r w:rsidR="0056190E">
        <w:rPr>
          <w:rFonts w:ascii="Times New Roman" w:hAnsi="Times New Roman" w:cs="Times New Roman"/>
          <w:sz w:val="28"/>
          <w:szCs w:val="28"/>
        </w:rPr>
        <w:t xml:space="preserve">гры объединены одной темой и сказочными героями Белоснежкой и гномами. Могут быть использованы в любом УМК для формирования навыка устного счёта.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6190E" w:rsidTr="0056190E">
        <w:tc>
          <w:tcPr>
            <w:tcW w:w="4785" w:type="dxa"/>
          </w:tcPr>
          <w:p w:rsidR="0056190E" w:rsidRPr="0056190E" w:rsidRDefault="001A6547" w:rsidP="001A65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  <w:tc>
          <w:tcPr>
            <w:tcW w:w="4786" w:type="dxa"/>
          </w:tcPr>
          <w:p w:rsidR="0056190E" w:rsidRPr="00910481" w:rsidRDefault="00910481" w:rsidP="009104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скриншот</w:t>
            </w:r>
            <w:proofErr w:type="spellEnd"/>
          </w:p>
        </w:tc>
      </w:tr>
      <w:tr w:rsidR="0056190E" w:rsidTr="0056190E">
        <w:tc>
          <w:tcPr>
            <w:tcW w:w="4785" w:type="dxa"/>
          </w:tcPr>
          <w:p w:rsidR="00D02E8E" w:rsidRPr="00D02E8E" w:rsidRDefault="00D02E8E" w:rsidP="00D02E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Игра. К</w:t>
            </w:r>
            <w:r w:rsidRPr="00D02E8E">
              <w:rPr>
                <w:rFonts w:ascii="Times New Roman" w:hAnsi="Times New Roman" w:cs="Times New Roman"/>
                <w:sz w:val="28"/>
                <w:szCs w:val="28"/>
              </w:rPr>
              <w:t xml:space="preserve">то спрятался в пещере. </w:t>
            </w:r>
          </w:p>
          <w:p w:rsidR="0056190E" w:rsidRDefault="00D02E8E" w:rsidP="00996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предлагает ребятам вместе с гномом узнать, кто прячется в пещере. </w:t>
            </w:r>
            <w:r w:rsidR="00996141">
              <w:rPr>
                <w:rFonts w:ascii="Times New Roman" w:hAnsi="Times New Roman" w:cs="Times New Roman"/>
                <w:sz w:val="28"/>
                <w:szCs w:val="28"/>
              </w:rPr>
              <w:t>Необходимо нажимать на вход. Из пещеры вылетают летучие мыши с числовым выражением. Ученики находят</w:t>
            </w:r>
            <w:r w:rsidRPr="00D02E8E">
              <w:rPr>
                <w:rFonts w:ascii="Times New Roman" w:hAnsi="Times New Roman" w:cs="Times New Roman"/>
                <w:sz w:val="28"/>
                <w:szCs w:val="28"/>
              </w:rPr>
              <w:t xml:space="preserve"> значение выражений.</w:t>
            </w:r>
          </w:p>
          <w:p w:rsidR="00122727" w:rsidRPr="00910481" w:rsidRDefault="00122727" w:rsidP="001227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осуществляется устно.</w:t>
            </w:r>
          </w:p>
        </w:tc>
        <w:tc>
          <w:tcPr>
            <w:tcW w:w="4786" w:type="dxa"/>
          </w:tcPr>
          <w:p w:rsidR="0056190E" w:rsidRPr="00910481" w:rsidRDefault="00910481" w:rsidP="009104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000" cy="1637107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637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90E" w:rsidTr="0056190E">
        <w:tc>
          <w:tcPr>
            <w:tcW w:w="4785" w:type="dxa"/>
          </w:tcPr>
          <w:p w:rsidR="0056190E" w:rsidRDefault="001A6547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Игра. Помоги гномику собрать нужные кристаллы. </w:t>
            </w:r>
          </w:p>
          <w:p w:rsidR="00976DA9" w:rsidRDefault="00976DA9" w:rsidP="00976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предлагает найти числовые выражения, значения которых равно 64. </w:t>
            </w:r>
            <w:r w:rsidR="00122727">
              <w:rPr>
                <w:rFonts w:ascii="Times New Roman" w:hAnsi="Times New Roman" w:cs="Times New Roman"/>
                <w:sz w:val="28"/>
                <w:szCs w:val="28"/>
              </w:rPr>
              <w:t>Переместить кристаллы на тележку гнома.</w:t>
            </w:r>
          </w:p>
          <w:p w:rsidR="00122727" w:rsidRPr="00910481" w:rsidRDefault="00122727" w:rsidP="00976D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выбранные примеры останутся в тележке, остальные возвратятся на своё место.</w:t>
            </w:r>
          </w:p>
        </w:tc>
        <w:tc>
          <w:tcPr>
            <w:tcW w:w="4786" w:type="dxa"/>
          </w:tcPr>
          <w:p w:rsidR="0056190E" w:rsidRPr="00910481" w:rsidRDefault="00910481" w:rsidP="009104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000" cy="1635791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635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90E" w:rsidTr="0056190E">
        <w:tc>
          <w:tcPr>
            <w:tcW w:w="4785" w:type="dxa"/>
          </w:tcPr>
          <w:p w:rsidR="00122727" w:rsidRDefault="00122727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Игра. Магазин гномика</w:t>
            </w:r>
          </w:p>
          <w:p w:rsidR="0056190E" w:rsidRDefault="00122727" w:rsidP="001227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предлагает помочь</w:t>
            </w:r>
            <w:r w:rsidRPr="00122727">
              <w:rPr>
                <w:rFonts w:ascii="Times New Roman" w:hAnsi="Times New Roman" w:cs="Times New Roman"/>
                <w:sz w:val="28"/>
                <w:szCs w:val="28"/>
              </w:rPr>
              <w:t xml:space="preserve"> гному расставить кристаллы на нужные полки.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этого находим значение выражения и передвигаем кристалл. </w:t>
            </w:r>
          </w:p>
          <w:p w:rsidR="00122727" w:rsidRPr="00910481" w:rsidRDefault="00122727" w:rsidP="001227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Неправильно передвинутый кристалл возвращается на своё место.</w:t>
            </w:r>
          </w:p>
        </w:tc>
        <w:tc>
          <w:tcPr>
            <w:tcW w:w="4786" w:type="dxa"/>
          </w:tcPr>
          <w:p w:rsidR="0056190E" w:rsidRPr="00910481" w:rsidRDefault="00910481" w:rsidP="009104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000" cy="1635791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635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90E" w:rsidTr="0056190E">
        <w:tc>
          <w:tcPr>
            <w:tcW w:w="4785" w:type="dxa"/>
          </w:tcPr>
          <w:p w:rsidR="0056190E" w:rsidRDefault="00122727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Игра. Подбери колечко</w:t>
            </w:r>
          </w:p>
          <w:p w:rsidR="00122727" w:rsidRDefault="00122727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рассказывает о том, что Белоснежка выбирает колечко, размер на нем указан, надо правильно подобрать камень. </w:t>
            </w:r>
            <w:r w:rsidR="007A3875">
              <w:rPr>
                <w:rFonts w:ascii="Times New Roman" w:hAnsi="Times New Roman" w:cs="Times New Roman"/>
                <w:sz w:val="28"/>
                <w:szCs w:val="28"/>
              </w:rPr>
              <w:t xml:space="preserve">Ученики передвигают колечко под нужный камень. </w:t>
            </w:r>
          </w:p>
          <w:p w:rsidR="007A3875" w:rsidRDefault="007A3875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осуществляется совместно с учителем.</w:t>
            </w:r>
          </w:p>
          <w:p w:rsidR="00122727" w:rsidRPr="00910481" w:rsidRDefault="00122727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6190E" w:rsidRPr="00910481" w:rsidRDefault="00910481" w:rsidP="009104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000" cy="1635791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635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481" w:rsidTr="0056190E">
        <w:tc>
          <w:tcPr>
            <w:tcW w:w="4785" w:type="dxa"/>
          </w:tcPr>
          <w:p w:rsidR="00910481" w:rsidRDefault="007A3875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Игра-путешествие. </w:t>
            </w:r>
          </w:p>
          <w:p w:rsidR="007A3875" w:rsidRPr="00910481" w:rsidRDefault="007A3875" w:rsidP="00DF6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Гномик идёт в гости. По дороге он находит ценные кристаллы и определяет их стоимость. Для этого необходимо нажать на кристалл, выражение появляется в рамочке.</w:t>
            </w:r>
          </w:p>
        </w:tc>
        <w:tc>
          <w:tcPr>
            <w:tcW w:w="4786" w:type="dxa"/>
          </w:tcPr>
          <w:p w:rsidR="00910481" w:rsidRDefault="00910481" w:rsidP="00910481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0000" cy="1635791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635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537" w:rsidRPr="00810537" w:rsidRDefault="00810537" w:rsidP="00DF6E5B">
      <w:pPr>
        <w:rPr>
          <w:rFonts w:ascii="Times New Roman" w:hAnsi="Times New Roman" w:cs="Times New Roman"/>
          <w:i/>
          <w:sz w:val="28"/>
          <w:szCs w:val="28"/>
        </w:rPr>
      </w:pPr>
    </w:p>
    <w:sectPr w:rsidR="00810537" w:rsidRPr="00810537" w:rsidSect="0005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F6E5B"/>
    <w:rsid w:val="000528A8"/>
    <w:rsid w:val="00086A13"/>
    <w:rsid w:val="00122727"/>
    <w:rsid w:val="00150AA0"/>
    <w:rsid w:val="00174DBD"/>
    <w:rsid w:val="001A6547"/>
    <w:rsid w:val="001D4418"/>
    <w:rsid w:val="003C463B"/>
    <w:rsid w:val="003D2ECE"/>
    <w:rsid w:val="0056190E"/>
    <w:rsid w:val="00612061"/>
    <w:rsid w:val="00687F08"/>
    <w:rsid w:val="007A3875"/>
    <w:rsid w:val="00810537"/>
    <w:rsid w:val="008A6D73"/>
    <w:rsid w:val="00910481"/>
    <w:rsid w:val="00976DA9"/>
    <w:rsid w:val="00996141"/>
    <w:rsid w:val="00D02E8E"/>
    <w:rsid w:val="00D97044"/>
    <w:rsid w:val="00DF6E5B"/>
    <w:rsid w:val="00FF7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0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04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Карандашева </dc:creator>
  <cp:keywords/>
  <dc:description/>
  <cp:lastModifiedBy>Карандашева </cp:lastModifiedBy>
  <cp:revision>13</cp:revision>
  <dcterms:created xsi:type="dcterms:W3CDTF">2015-02-01T16:29:00Z</dcterms:created>
  <dcterms:modified xsi:type="dcterms:W3CDTF">2015-11-21T17:55:00Z</dcterms:modified>
</cp:coreProperties>
</file>