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617" w:rsidRDefault="00E54628" w:rsidP="001F5590">
      <w:pPr>
        <w:jc w:val="center"/>
        <w:rPr>
          <w:b/>
        </w:rPr>
      </w:pPr>
      <w:r w:rsidRPr="00851197">
        <w:rPr>
          <w:b/>
        </w:rPr>
        <w:t>Дидактическ</w:t>
      </w:r>
      <w:r w:rsidR="001F5590">
        <w:rPr>
          <w:b/>
        </w:rPr>
        <w:t>ая игра «Роботы. Цвет»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5948"/>
      </w:tblGrid>
      <w:tr w:rsidR="00E54628" w:rsidRPr="00E54628" w:rsidTr="00866049">
        <w:tc>
          <w:tcPr>
            <w:tcW w:w="9345" w:type="dxa"/>
            <w:gridSpan w:val="2"/>
          </w:tcPr>
          <w:p w:rsidR="00E54628" w:rsidRPr="00E54628" w:rsidRDefault="00E54628" w:rsidP="00E54628">
            <w:pPr>
              <w:rPr>
                <w:b/>
              </w:rPr>
            </w:pPr>
            <w:r w:rsidRPr="00E54628">
              <w:rPr>
                <w:b/>
              </w:rPr>
              <w:t xml:space="preserve">Информация </w:t>
            </w:r>
            <w:r w:rsidR="00851197" w:rsidRPr="00E54628">
              <w:rPr>
                <w:b/>
              </w:rPr>
              <w:t>об авторе и</w:t>
            </w:r>
            <w:r w:rsidRPr="00E54628">
              <w:rPr>
                <w:b/>
              </w:rPr>
              <w:t xml:space="preserve"> предметной направленности разработки</w:t>
            </w:r>
          </w:p>
        </w:tc>
      </w:tr>
      <w:tr w:rsidR="00E54628" w:rsidRPr="00E54628" w:rsidTr="00851197">
        <w:tc>
          <w:tcPr>
            <w:tcW w:w="3397" w:type="dxa"/>
          </w:tcPr>
          <w:p w:rsidR="00E54628" w:rsidRPr="00E54628" w:rsidRDefault="00E54628" w:rsidP="00E54628">
            <w:pPr>
              <w:rPr>
                <w:b/>
                <w:bCs/>
              </w:rPr>
            </w:pPr>
            <w:r w:rsidRPr="00E54628">
              <w:rPr>
                <w:b/>
                <w:bCs/>
              </w:rPr>
              <w:t>Фамилия, Имя, Отчество автора</w:t>
            </w:r>
          </w:p>
        </w:tc>
        <w:tc>
          <w:tcPr>
            <w:tcW w:w="5948" w:type="dxa"/>
          </w:tcPr>
          <w:p w:rsidR="00E54628" w:rsidRPr="00E54628" w:rsidRDefault="00E54628" w:rsidP="00E54628">
            <w:r w:rsidRPr="00E54628">
              <w:t>Короткова Валерия Евгеньевна</w:t>
            </w:r>
          </w:p>
        </w:tc>
      </w:tr>
      <w:tr w:rsidR="00E54628" w:rsidRPr="00E54628" w:rsidTr="00851197">
        <w:tc>
          <w:tcPr>
            <w:tcW w:w="3397" w:type="dxa"/>
          </w:tcPr>
          <w:p w:rsidR="00E54628" w:rsidRPr="00E54628" w:rsidRDefault="00E54628" w:rsidP="00E54628">
            <w:pPr>
              <w:rPr>
                <w:b/>
                <w:bCs/>
              </w:rPr>
            </w:pPr>
            <w:r w:rsidRPr="00E54628">
              <w:rPr>
                <w:b/>
                <w:bCs/>
              </w:rPr>
              <w:t>Образовательная область</w:t>
            </w:r>
          </w:p>
        </w:tc>
        <w:tc>
          <w:tcPr>
            <w:tcW w:w="5948" w:type="dxa"/>
          </w:tcPr>
          <w:p w:rsidR="00E54628" w:rsidRDefault="00E54628" w:rsidP="00E54628">
            <w:r>
              <w:t>Социально-коммуникативное развитие</w:t>
            </w:r>
          </w:p>
          <w:p w:rsidR="00E54628" w:rsidRDefault="00E54628" w:rsidP="00E54628">
            <w:r w:rsidRPr="00E54628">
              <w:t>Познавательное развитие</w:t>
            </w:r>
          </w:p>
          <w:p w:rsidR="00E54628" w:rsidRPr="00E54628" w:rsidRDefault="00E54628" w:rsidP="00E54628">
            <w:r>
              <w:t>Речевое развитие</w:t>
            </w:r>
          </w:p>
        </w:tc>
      </w:tr>
      <w:tr w:rsidR="00E54628" w:rsidRPr="00E54628" w:rsidTr="00851197">
        <w:tc>
          <w:tcPr>
            <w:tcW w:w="3397" w:type="dxa"/>
          </w:tcPr>
          <w:p w:rsidR="00E54628" w:rsidRPr="00E54628" w:rsidRDefault="00E54628" w:rsidP="00E54628">
            <w:pPr>
              <w:rPr>
                <w:b/>
                <w:bCs/>
              </w:rPr>
            </w:pPr>
            <w:r w:rsidRPr="00E54628">
              <w:rPr>
                <w:b/>
                <w:bCs/>
              </w:rPr>
              <w:t>Вид деятельности</w:t>
            </w:r>
          </w:p>
        </w:tc>
        <w:tc>
          <w:tcPr>
            <w:tcW w:w="5948" w:type="dxa"/>
          </w:tcPr>
          <w:p w:rsidR="00E54628" w:rsidRDefault="00E54628" w:rsidP="00E54628">
            <w:r>
              <w:t>Игровая</w:t>
            </w:r>
          </w:p>
          <w:p w:rsidR="00E54628" w:rsidRPr="00E54628" w:rsidRDefault="00E54628" w:rsidP="00E54628">
            <w:r>
              <w:t>Коммуникативная</w:t>
            </w:r>
          </w:p>
        </w:tc>
      </w:tr>
      <w:tr w:rsidR="00E54628" w:rsidRPr="00E54628" w:rsidTr="00851197">
        <w:tc>
          <w:tcPr>
            <w:tcW w:w="3397" w:type="dxa"/>
          </w:tcPr>
          <w:p w:rsidR="00E54628" w:rsidRPr="00E54628" w:rsidRDefault="00E54628" w:rsidP="00E54628">
            <w:pPr>
              <w:rPr>
                <w:b/>
                <w:bCs/>
              </w:rPr>
            </w:pPr>
            <w:r w:rsidRPr="00E54628">
              <w:rPr>
                <w:b/>
                <w:bCs/>
              </w:rPr>
              <w:t>Возраст воспитанников</w:t>
            </w:r>
          </w:p>
        </w:tc>
        <w:tc>
          <w:tcPr>
            <w:tcW w:w="5948" w:type="dxa"/>
          </w:tcPr>
          <w:p w:rsidR="00E54628" w:rsidRPr="00E54628" w:rsidRDefault="00E54628" w:rsidP="00006D6F">
            <w:r>
              <w:t xml:space="preserve">Дошкольный возраст от </w:t>
            </w:r>
            <w:r w:rsidR="00006D6F">
              <w:t>4</w:t>
            </w:r>
            <w:r>
              <w:t xml:space="preserve"> до </w:t>
            </w:r>
            <w:r w:rsidRPr="00E54628">
              <w:t xml:space="preserve">7 лет </w:t>
            </w:r>
          </w:p>
        </w:tc>
      </w:tr>
      <w:tr w:rsidR="00866049" w:rsidRPr="00E54628" w:rsidTr="00851197">
        <w:tc>
          <w:tcPr>
            <w:tcW w:w="3397" w:type="dxa"/>
          </w:tcPr>
          <w:p w:rsidR="00866049" w:rsidRPr="00E54628" w:rsidRDefault="00A85CE8" w:rsidP="00E54628">
            <w:pPr>
              <w:rPr>
                <w:b/>
                <w:bCs/>
              </w:rPr>
            </w:pPr>
            <w:r w:rsidRPr="00A85CE8">
              <w:rPr>
                <w:b/>
                <w:bCs/>
              </w:rPr>
              <w:t>Основные цели и задачи</w:t>
            </w:r>
          </w:p>
        </w:tc>
        <w:tc>
          <w:tcPr>
            <w:tcW w:w="5948" w:type="dxa"/>
          </w:tcPr>
          <w:p w:rsidR="00006D6F" w:rsidRDefault="00866049" w:rsidP="00866049">
            <w:pPr>
              <w:rPr>
                <w:b/>
              </w:rPr>
            </w:pPr>
            <w:r w:rsidRPr="00866049">
              <w:rPr>
                <w:b/>
              </w:rPr>
              <w:t>Социально-коммуникативное развитие</w:t>
            </w:r>
          </w:p>
          <w:p w:rsidR="00866049" w:rsidRDefault="00866049" w:rsidP="00866049">
            <w:r>
              <w:t>Развитие общения и взаимодействия ребенка с взрослыми и сверстниками, развитие социального и эмоционального интеллекта, эмоциональной отзывчивости, сопереживания, уважительного и доброжелательного отношения к окружающим. Формирование готовности детей к совместной деятельности, развитие умения договариваться со сверстниками.</w:t>
            </w:r>
          </w:p>
          <w:p w:rsidR="00866049" w:rsidRPr="00866049" w:rsidRDefault="00866049" w:rsidP="00866049">
            <w:pPr>
              <w:rPr>
                <w:b/>
              </w:rPr>
            </w:pPr>
            <w:r w:rsidRPr="00866049">
              <w:rPr>
                <w:b/>
              </w:rPr>
              <w:t>Познавательное развитие</w:t>
            </w:r>
          </w:p>
          <w:p w:rsidR="00866049" w:rsidRDefault="00866049" w:rsidP="00851197">
            <w:r w:rsidRPr="00866049">
              <w:t>Развитие познавательных интересов детей, расширение опыта ориентировки в окружающем, развитие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формирование первичных представлен</w:t>
            </w:r>
            <w:r w:rsidR="00851197">
              <w:t xml:space="preserve">ий </w:t>
            </w:r>
            <w:r w:rsidR="001F5590">
              <w:t>о свойствах и отношениях объектов (цвет, форма, размер)</w:t>
            </w:r>
          </w:p>
          <w:p w:rsidR="00851197" w:rsidRDefault="00851197" w:rsidP="00851197">
            <w:pPr>
              <w:rPr>
                <w:b/>
              </w:rPr>
            </w:pPr>
            <w:r w:rsidRPr="00851197">
              <w:rPr>
                <w:b/>
              </w:rPr>
              <w:t>Речевое развитие</w:t>
            </w:r>
          </w:p>
          <w:p w:rsidR="00851197" w:rsidRDefault="00851197" w:rsidP="00851197">
            <w:pPr>
              <w:ind w:left="-5" w:right="44"/>
            </w:pPr>
            <w:r>
              <w:t xml:space="preserve">Развитие свободного общения с взрослыми и детьми, овладение конструктивными способами и средствами взаимодействия с </w:t>
            </w:r>
            <w:r w:rsidR="00A85CE8">
              <w:t>окружающими. Развитие</w:t>
            </w:r>
            <w:r>
              <w:t xml:space="preserve"> всех компонентов устной речи детей: грамматического строя речи, связной речи — диалогической и монологической форм; формирование словаря, воспитание звуковой культуры речи. Практическое овладение воспитанниками нормами речи.</w:t>
            </w:r>
          </w:p>
          <w:p w:rsidR="00851197" w:rsidRPr="00851197" w:rsidRDefault="00851197" w:rsidP="00851197">
            <w:pPr>
              <w:rPr>
                <w:b/>
              </w:rPr>
            </w:pPr>
          </w:p>
        </w:tc>
      </w:tr>
      <w:tr w:rsidR="00851197" w:rsidRPr="00E54628" w:rsidTr="00851197">
        <w:tc>
          <w:tcPr>
            <w:tcW w:w="3397" w:type="dxa"/>
          </w:tcPr>
          <w:p w:rsidR="00851197" w:rsidRPr="00E54628" w:rsidRDefault="00851197" w:rsidP="00E54628">
            <w:pPr>
              <w:rPr>
                <w:b/>
                <w:bCs/>
              </w:rPr>
            </w:pPr>
            <w:r>
              <w:rPr>
                <w:b/>
                <w:bCs/>
              </w:rPr>
              <w:t>Описание разработки</w:t>
            </w:r>
          </w:p>
        </w:tc>
        <w:tc>
          <w:tcPr>
            <w:tcW w:w="5948" w:type="dxa"/>
          </w:tcPr>
          <w:p w:rsidR="00214FC5" w:rsidRPr="00214FC5" w:rsidRDefault="001F5590" w:rsidP="001F5590">
            <w:r>
              <w:t xml:space="preserve">Игра </w:t>
            </w:r>
            <w:r w:rsidR="00851197" w:rsidRPr="00851197">
              <w:t>предназначен</w:t>
            </w:r>
            <w:r>
              <w:t>а</w:t>
            </w:r>
            <w:r w:rsidR="00851197" w:rsidRPr="00851197">
              <w:t xml:space="preserve"> для </w:t>
            </w:r>
            <w:r>
              <w:t xml:space="preserve">использования </w:t>
            </w:r>
            <w:r w:rsidRPr="00851197">
              <w:t>в</w:t>
            </w:r>
            <w:r w:rsidR="00851197" w:rsidRPr="00851197">
              <w:t xml:space="preserve"> ходе </w:t>
            </w:r>
            <w:r>
              <w:t>самостоятельной игровой д</w:t>
            </w:r>
            <w:r w:rsidR="00851197" w:rsidRPr="00851197">
              <w:t>еятельности и для индивидуальных занятий с детьми.</w:t>
            </w:r>
            <w:bookmarkStart w:id="0" w:name="_GoBack"/>
            <w:bookmarkEnd w:id="0"/>
          </w:p>
        </w:tc>
      </w:tr>
    </w:tbl>
    <w:p w:rsidR="00E54628" w:rsidRDefault="00E54628"/>
    <w:sectPr w:rsidR="00E54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7C83" w:rsidRDefault="00BC7C83" w:rsidP="00866049">
      <w:pPr>
        <w:spacing w:after="0" w:line="240" w:lineRule="auto"/>
      </w:pPr>
      <w:r>
        <w:separator/>
      </w:r>
    </w:p>
  </w:endnote>
  <w:endnote w:type="continuationSeparator" w:id="0">
    <w:p w:rsidR="00BC7C83" w:rsidRDefault="00BC7C83" w:rsidP="00866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7C83" w:rsidRDefault="00BC7C83" w:rsidP="00866049">
      <w:pPr>
        <w:spacing w:after="0" w:line="240" w:lineRule="auto"/>
      </w:pPr>
      <w:r>
        <w:separator/>
      </w:r>
    </w:p>
  </w:footnote>
  <w:footnote w:type="continuationSeparator" w:id="0">
    <w:p w:rsidR="00BC7C83" w:rsidRDefault="00BC7C83" w:rsidP="00866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C82CAB"/>
    <w:multiLevelType w:val="hybridMultilevel"/>
    <w:tmpl w:val="C32616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628"/>
    <w:rsid w:val="00006D6F"/>
    <w:rsid w:val="001F5590"/>
    <w:rsid w:val="00214FC5"/>
    <w:rsid w:val="00775391"/>
    <w:rsid w:val="007B686D"/>
    <w:rsid w:val="00851197"/>
    <w:rsid w:val="00866049"/>
    <w:rsid w:val="009B6B2E"/>
    <w:rsid w:val="00A85CE8"/>
    <w:rsid w:val="00B30617"/>
    <w:rsid w:val="00BC7C83"/>
    <w:rsid w:val="00E5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45B2C-EE2C-4197-8E6B-D1E302D52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6604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66049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86604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36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 Короткова</dc:creator>
  <cp:keywords/>
  <dc:description/>
  <cp:lastModifiedBy>Валерия Короткова</cp:lastModifiedBy>
  <cp:revision>2</cp:revision>
  <dcterms:created xsi:type="dcterms:W3CDTF">2015-08-19T17:37:00Z</dcterms:created>
  <dcterms:modified xsi:type="dcterms:W3CDTF">2015-08-19T17:37:00Z</dcterms:modified>
</cp:coreProperties>
</file>