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488" w:rsidRDefault="00381488" w:rsidP="00381488">
      <w:pPr>
        <w:jc w:val="center"/>
        <w:rPr>
          <w:b/>
        </w:rPr>
      </w:pPr>
      <w:r>
        <w:rPr>
          <w:b/>
        </w:rPr>
        <w:t>Методические рекомендации</w:t>
      </w:r>
    </w:p>
    <w:p w:rsidR="00DB0FFD" w:rsidRPr="002C3912" w:rsidRDefault="00DB0FFD" w:rsidP="00DB0FFD">
      <w:pPr>
        <w:rPr>
          <w:b/>
        </w:rPr>
      </w:pPr>
      <w:r w:rsidRPr="004D59A8">
        <w:rPr>
          <w:b/>
        </w:rPr>
        <w:t>Ф.И.О</w:t>
      </w:r>
      <w:r>
        <w:rPr>
          <w:b/>
        </w:rPr>
        <w:t xml:space="preserve"> (полностью) </w:t>
      </w:r>
      <w:r w:rsidRPr="004D59A8">
        <w:rPr>
          <w:b/>
        </w:rPr>
        <w:t xml:space="preserve"> и должность автора</w:t>
      </w:r>
      <w:r>
        <w:rPr>
          <w:b/>
        </w:rPr>
        <w:t>: Лунегова Надежда Васильевна, учитель математики</w:t>
      </w:r>
    </w:p>
    <w:p w:rsidR="00DB0FFD" w:rsidRPr="002C3912" w:rsidRDefault="00DB0FFD" w:rsidP="00DB0FFD">
      <w:pPr>
        <w:rPr>
          <w:b/>
        </w:rPr>
      </w:pPr>
    </w:p>
    <w:p w:rsidR="00DB0FFD" w:rsidRDefault="00DB0FFD" w:rsidP="00DB0FFD">
      <w:pPr>
        <w:rPr>
          <w:b/>
        </w:rPr>
      </w:pPr>
      <w:r w:rsidRPr="004D59A8">
        <w:rPr>
          <w:b/>
        </w:rPr>
        <w:t>Образовательное учреждение</w:t>
      </w:r>
      <w:r>
        <w:rPr>
          <w:b/>
        </w:rPr>
        <w:t xml:space="preserve">: МБОУ «Центр образования села Рыркайпий» </w:t>
      </w:r>
      <w:proofErr w:type="spellStart"/>
      <w:r>
        <w:rPr>
          <w:b/>
        </w:rPr>
        <w:t>Иультинского</w:t>
      </w:r>
      <w:proofErr w:type="spellEnd"/>
      <w:r>
        <w:rPr>
          <w:b/>
        </w:rPr>
        <w:t xml:space="preserve"> района ЧАО</w:t>
      </w:r>
    </w:p>
    <w:p w:rsidR="00DB0FFD" w:rsidRDefault="00DB0FFD" w:rsidP="00DB0FFD">
      <w:pPr>
        <w:rPr>
          <w:b/>
        </w:rPr>
      </w:pPr>
    </w:p>
    <w:p w:rsidR="00DB0FFD" w:rsidRPr="002C3912" w:rsidRDefault="00DB0FFD" w:rsidP="00DB0FFD">
      <w:pPr>
        <w:rPr>
          <w:b/>
        </w:rPr>
      </w:pPr>
      <w:r w:rsidRPr="00CC47A0">
        <w:rPr>
          <w:b/>
        </w:rPr>
        <w:t xml:space="preserve">Название </w:t>
      </w:r>
      <w:proofErr w:type="gramStart"/>
      <w:r w:rsidRPr="00CC47A0">
        <w:rPr>
          <w:b/>
        </w:rPr>
        <w:t>авторского</w:t>
      </w:r>
      <w:proofErr w:type="gramEnd"/>
      <w:r w:rsidRPr="00CC47A0">
        <w:rPr>
          <w:b/>
        </w:rPr>
        <w:t xml:space="preserve"> </w:t>
      </w:r>
      <w:proofErr w:type="spellStart"/>
      <w:r w:rsidRPr="00CC47A0">
        <w:rPr>
          <w:b/>
        </w:rPr>
        <w:t>медиапродукта</w:t>
      </w:r>
      <w:proofErr w:type="spellEnd"/>
      <w:r w:rsidRPr="00CC47A0">
        <w:rPr>
          <w:b/>
        </w:rPr>
        <w:t>:</w:t>
      </w:r>
      <w:r>
        <w:rPr>
          <w:b/>
        </w:rPr>
        <w:t xml:space="preserve"> Цветные уравнения</w:t>
      </w:r>
    </w:p>
    <w:p w:rsidR="00DB0FFD" w:rsidRDefault="00DB0FFD" w:rsidP="00DB0FFD">
      <w:pPr>
        <w:rPr>
          <w:b/>
        </w:rPr>
      </w:pPr>
    </w:p>
    <w:p w:rsidR="00DB0FFD" w:rsidRPr="00397ADC" w:rsidRDefault="00DB0FFD" w:rsidP="00DB0FFD">
      <w:pPr>
        <w:rPr>
          <w:b/>
        </w:rPr>
      </w:pPr>
      <w:r>
        <w:rPr>
          <w:b/>
        </w:rPr>
        <w:t xml:space="preserve">Среда разработки: ПО </w:t>
      </w:r>
      <w:proofErr w:type="spellStart"/>
      <w:r>
        <w:rPr>
          <w:b/>
          <w:lang w:val="en-US"/>
        </w:rPr>
        <w:t>ActivInspire</w:t>
      </w:r>
      <w:proofErr w:type="spellEnd"/>
    </w:p>
    <w:p w:rsidR="00DB0FFD" w:rsidRDefault="00DB0FFD" w:rsidP="00DB0FFD">
      <w:pPr>
        <w:rPr>
          <w:b/>
        </w:rPr>
      </w:pPr>
    </w:p>
    <w:p w:rsidR="00DB0FFD" w:rsidRPr="00397ADC" w:rsidRDefault="00DB0FFD" w:rsidP="00DB0FFD">
      <w:pPr>
        <w:rPr>
          <w:b/>
        </w:rPr>
      </w:pPr>
      <w:r w:rsidRPr="004D59A8">
        <w:rPr>
          <w:b/>
        </w:rPr>
        <w:t>Предметная область</w:t>
      </w:r>
      <w:r>
        <w:rPr>
          <w:b/>
        </w:rPr>
        <w:t xml:space="preserve"> применения</w:t>
      </w:r>
      <w:r w:rsidRPr="002C3912">
        <w:rPr>
          <w:b/>
        </w:rPr>
        <w:t xml:space="preserve">: </w:t>
      </w:r>
      <w:r>
        <w:rPr>
          <w:b/>
        </w:rPr>
        <w:t>математика</w:t>
      </w:r>
    </w:p>
    <w:p w:rsidR="00DB0FFD" w:rsidRPr="004D59A8" w:rsidRDefault="00DB0FFD" w:rsidP="00DB0FFD">
      <w:pPr>
        <w:rPr>
          <w:b/>
        </w:rPr>
      </w:pPr>
    </w:p>
    <w:p w:rsidR="00DB0FFD" w:rsidRDefault="00DB0FFD" w:rsidP="00DB0FFD">
      <w:pPr>
        <w:spacing w:line="360" w:lineRule="auto"/>
        <w:jc w:val="both"/>
      </w:pPr>
      <w:r w:rsidRPr="004D59A8">
        <w:rPr>
          <w:b/>
        </w:rPr>
        <w:t>Тема</w:t>
      </w:r>
      <w:r>
        <w:rPr>
          <w:b/>
        </w:rPr>
        <w:t xml:space="preserve"> </w:t>
      </w:r>
      <w:r w:rsidRPr="004D59A8">
        <w:rPr>
          <w:b/>
        </w:rPr>
        <w:t xml:space="preserve"> урока</w:t>
      </w:r>
      <w:r w:rsidRPr="00A16241">
        <w:rPr>
          <w:b/>
        </w:rPr>
        <w:t>/</w:t>
      </w:r>
      <w:r>
        <w:rPr>
          <w:b/>
        </w:rPr>
        <w:t>занятия</w:t>
      </w:r>
      <w:r w:rsidRPr="002C3912">
        <w:rPr>
          <w:b/>
        </w:rPr>
        <w:t xml:space="preserve">: </w:t>
      </w:r>
      <w:r>
        <w:rPr>
          <w:b/>
        </w:rPr>
        <w:t xml:space="preserve">5 – 7 мин </w:t>
      </w:r>
      <w:r>
        <w:t xml:space="preserve">может использоваться как один слайд, так и несколько слайдов (одно или несколько заданий). </w:t>
      </w:r>
    </w:p>
    <w:p w:rsidR="00DB0FFD" w:rsidRPr="002C3912" w:rsidRDefault="00DB0FFD" w:rsidP="00DB0FFD">
      <w:pPr>
        <w:rPr>
          <w:b/>
        </w:rPr>
      </w:pPr>
      <w:r w:rsidRPr="004D59A8">
        <w:rPr>
          <w:b/>
        </w:rPr>
        <w:t>Класс</w:t>
      </w:r>
      <w:r w:rsidRPr="00CC47A0">
        <w:rPr>
          <w:b/>
        </w:rPr>
        <w:t>/</w:t>
      </w:r>
      <w:r>
        <w:rPr>
          <w:b/>
        </w:rPr>
        <w:t>возраст</w:t>
      </w:r>
      <w:r w:rsidRPr="002C3912">
        <w:rPr>
          <w:b/>
        </w:rPr>
        <w:t xml:space="preserve">: </w:t>
      </w:r>
      <w:r>
        <w:rPr>
          <w:b/>
        </w:rPr>
        <w:t xml:space="preserve"> 3 – 5 классы</w:t>
      </w:r>
    </w:p>
    <w:p w:rsidR="00DB0FFD" w:rsidRPr="002C3912" w:rsidRDefault="00DB0FFD" w:rsidP="00DB0FFD">
      <w:pPr>
        <w:rPr>
          <w:b/>
        </w:rPr>
      </w:pPr>
    </w:p>
    <w:p w:rsidR="00DB0FFD" w:rsidRDefault="00DB0FFD" w:rsidP="00DB0FFD">
      <w:pPr>
        <w:rPr>
          <w:b/>
        </w:rPr>
      </w:pPr>
      <w:r>
        <w:rPr>
          <w:b/>
        </w:rPr>
        <w:t xml:space="preserve">Какие задачи урока помогает решить </w:t>
      </w:r>
      <w:proofErr w:type="gramStart"/>
      <w:r>
        <w:rPr>
          <w:b/>
        </w:rPr>
        <w:t>представленный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медиапродукт</w:t>
      </w:r>
      <w:proofErr w:type="spellEnd"/>
      <w:r w:rsidRPr="004D59A8">
        <w:rPr>
          <w:b/>
        </w:rPr>
        <w:t>:</w:t>
      </w:r>
      <w:r w:rsidRPr="002C3912">
        <w:rPr>
          <w:b/>
        </w:rPr>
        <w:t xml:space="preserve"> </w:t>
      </w:r>
    </w:p>
    <w:p w:rsidR="00DB0FFD" w:rsidRDefault="00DB0FFD" w:rsidP="00DB0FFD">
      <w:pPr>
        <w:numPr>
          <w:ilvl w:val="0"/>
          <w:numId w:val="1"/>
        </w:numPr>
      </w:pPr>
      <w:r>
        <w:t>формировать прочные навыки вычислений</w:t>
      </w:r>
    </w:p>
    <w:p w:rsidR="00DB0FFD" w:rsidRDefault="00DB0FFD" w:rsidP="00DB0FFD">
      <w:pPr>
        <w:numPr>
          <w:ilvl w:val="0"/>
          <w:numId w:val="1"/>
        </w:numPr>
      </w:pPr>
      <w:r>
        <w:t>формировать «числовую зоркость»</w:t>
      </w:r>
    </w:p>
    <w:p w:rsidR="00DB0FFD" w:rsidRDefault="00DB0FFD" w:rsidP="00DB0FFD">
      <w:pPr>
        <w:numPr>
          <w:ilvl w:val="0"/>
          <w:numId w:val="1"/>
        </w:numPr>
      </w:pPr>
      <w:r>
        <w:t xml:space="preserve">тренировать внимание, память, быстроту  реакции, </w:t>
      </w:r>
    </w:p>
    <w:p w:rsidR="00DB0FFD" w:rsidRDefault="00DB0FFD" w:rsidP="00DB0FFD">
      <w:pPr>
        <w:numPr>
          <w:ilvl w:val="0"/>
          <w:numId w:val="1"/>
        </w:numPr>
      </w:pPr>
      <w:r>
        <w:t>развивать оперативную память</w:t>
      </w:r>
    </w:p>
    <w:p w:rsidR="00DB0FFD" w:rsidRDefault="00DB0FFD" w:rsidP="00DB0FFD">
      <w:pPr>
        <w:numPr>
          <w:ilvl w:val="0"/>
          <w:numId w:val="1"/>
        </w:numPr>
      </w:pPr>
      <w:r>
        <w:t>ликвидировать пробелы в знаниях и умениях учащихся</w:t>
      </w:r>
    </w:p>
    <w:p w:rsidR="00DB0FFD" w:rsidRDefault="00DB0FFD" w:rsidP="00DB0FFD">
      <w:pPr>
        <w:numPr>
          <w:ilvl w:val="0"/>
          <w:numId w:val="1"/>
        </w:numPr>
      </w:pPr>
      <w:r>
        <w:t>повышать математическую культуру учащихся, культуру вычислений</w:t>
      </w:r>
    </w:p>
    <w:p w:rsidR="00DB0FFD" w:rsidRPr="00456EF4" w:rsidRDefault="00DB0FFD" w:rsidP="00DB0FFD">
      <w:pPr>
        <w:numPr>
          <w:ilvl w:val="0"/>
          <w:numId w:val="1"/>
        </w:numPr>
      </w:pPr>
      <w:r>
        <w:t>воспитывать наблюдательность, потребность к самоконтролю</w:t>
      </w:r>
    </w:p>
    <w:p w:rsidR="00DB0FFD" w:rsidRPr="002C3912" w:rsidRDefault="00DB0FFD" w:rsidP="00DB0FFD">
      <w:pPr>
        <w:rPr>
          <w:b/>
        </w:rPr>
      </w:pPr>
    </w:p>
    <w:p w:rsidR="00DB0FFD" w:rsidRPr="002C3912" w:rsidRDefault="00DB0FFD" w:rsidP="00DB0FFD">
      <w:pPr>
        <w:rPr>
          <w:b/>
        </w:rPr>
      </w:pPr>
      <w:proofErr w:type="gramStart"/>
      <w:r w:rsidRPr="004D59A8">
        <w:rPr>
          <w:b/>
        </w:rPr>
        <w:t xml:space="preserve">Формы организации работы </w:t>
      </w:r>
      <w:r>
        <w:rPr>
          <w:b/>
        </w:rPr>
        <w:t>обучающихся</w:t>
      </w:r>
      <w:r w:rsidRPr="002C3912">
        <w:rPr>
          <w:b/>
        </w:rPr>
        <w:t xml:space="preserve">: </w:t>
      </w:r>
      <w:r>
        <w:t>фронтальная работа со всем классом; математическая эстафета; работа в парах; индивидуальная работа; фрагменты к урокам математики.</w:t>
      </w:r>
      <w:proofErr w:type="gramEnd"/>
    </w:p>
    <w:p w:rsidR="00DB0FFD" w:rsidRPr="002C3912" w:rsidRDefault="00DB0FFD" w:rsidP="00DB0FFD">
      <w:pPr>
        <w:rPr>
          <w:b/>
        </w:rPr>
      </w:pPr>
    </w:p>
    <w:p w:rsidR="00DB0FFD" w:rsidRPr="005F6720" w:rsidRDefault="00DB0FFD" w:rsidP="00DB0FFD">
      <w:pPr>
        <w:rPr>
          <w:b/>
        </w:rPr>
      </w:pPr>
      <w:r w:rsidRPr="004D59A8">
        <w:rPr>
          <w:b/>
        </w:rPr>
        <w:t xml:space="preserve">Используемое </w:t>
      </w:r>
      <w:r>
        <w:rPr>
          <w:b/>
        </w:rPr>
        <w:t xml:space="preserve">(в том числе интерактивное) </w:t>
      </w:r>
      <w:r w:rsidRPr="004D59A8">
        <w:rPr>
          <w:b/>
        </w:rPr>
        <w:t>оборудование</w:t>
      </w:r>
      <w:r w:rsidRPr="002C3912">
        <w:rPr>
          <w:b/>
        </w:rPr>
        <w:t xml:space="preserve">: </w:t>
      </w:r>
      <w:r>
        <w:rPr>
          <w:b/>
        </w:rPr>
        <w:t xml:space="preserve">ПО </w:t>
      </w:r>
      <w:proofErr w:type="spellStart"/>
      <w:r>
        <w:rPr>
          <w:b/>
          <w:lang w:val="en-US"/>
        </w:rPr>
        <w:t>ActivInspire</w:t>
      </w:r>
      <w:proofErr w:type="spellEnd"/>
      <w:r>
        <w:rPr>
          <w:b/>
        </w:rPr>
        <w:t>.</w:t>
      </w:r>
    </w:p>
    <w:p w:rsidR="00DB0FFD" w:rsidRPr="004D59A8" w:rsidRDefault="00DB0FFD" w:rsidP="00DB0FFD">
      <w:pPr>
        <w:rPr>
          <w:b/>
        </w:rPr>
      </w:pPr>
    </w:p>
    <w:p w:rsidR="00DB0FFD" w:rsidRPr="00BA307B" w:rsidRDefault="00DB0FFD" w:rsidP="00DB0FFD"/>
    <w:p w:rsidR="00DB0FFD" w:rsidRPr="002C3912" w:rsidRDefault="00DB0FFD" w:rsidP="00DB0FFD">
      <w:pPr>
        <w:spacing w:line="360" w:lineRule="auto"/>
        <w:jc w:val="center"/>
        <w:rPr>
          <w:b/>
        </w:rPr>
      </w:pPr>
      <w:r>
        <w:rPr>
          <w:b/>
          <w:sz w:val="28"/>
          <w:szCs w:val="28"/>
        </w:rPr>
        <w:t>Методические рекомендации по использованию</w:t>
      </w:r>
      <w:r w:rsidRPr="00F5714F">
        <w:rPr>
          <w:b/>
          <w:sz w:val="28"/>
          <w:szCs w:val="28"/>
        </w:rPr>
        <w:t xml:space="preserve"> дидактического материала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3"/>
        <w:gridCol w:w="5528"/>
        <w:gridCol w:w="4819"/>
      </w:tblGrid>
      <w:tr w:rsidR="00DB0FFD" w:rsidRPr="00B515ED" w:rsidTr="00B706FD">
        <w:tc>
          <w:tcPr>
            <w:tcW w:w="4503" w:type="dxa"/>
            <w:shd w:val="clear" w:color="auto" w:fill="auto"/>
          </w:tcPr>
          <w:p w:rsidR="00DB0FFD" w:rsidRPr="00B515ED" w:rsidRDefault="00DB0FFD" w:rsidP="00B706FD">
            <w:pPr>
              <w:jc w:val="center"/>
              <w:rPr>
                <w:b/>
              </w:rPr>
            </w:pPr>
            <w:r w:rsidRPr="00B515ED">
              <w:rPr>
                <w:b/>
              </w:rPr>
              <w:t xml:space="preserve">Этап урока/занятия, на котором применяется разработанный </w:t>
            </w:r>
            <w:r w:rsidRPr="00B515ED">
              <w:rPr>
                <w:b/>
              </w:rPr>
              <w:lastRenderedPageBreak/>
              <w:t xml:space="preserve">авторский </w:t>
            </w:r>
            <w:proofErr w:type="spellStart"/>
            <w:r w:rsidRPr="00B515ED">
              <w:rPr>
                <w:b/>
              </w:rPr>
              <w:t>медиапродукт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:rsidR="00DB0FFD" w:rsidRPr="00B515ED" w:rsidRDefault="00DB0FFD" w:rsidP="00B706FD">
            <w:pPr>
              <w:jc w:val="center"/>
              <w:rPr>
                <w:b/>
              </w:rPr>
            </w:pPr>
            <w:proofErr w:type="spellStart"/>
            <w:r w:rsidRPr="00B515ED">
              <w:rPr>
                <w:b/>
              </w:rPr>
              <w:lastRenderedPageBreak/>
              <w:t>Скриншот</w:t>
            </w:r>
            <w:proofErr w:type="spellEnd"/>
            <w:r w:rsidRPr="00B515ED">
              <w:rPr>
                <w:b/>
              </w:rPr>
              <w:t xml:space="preserve"> фрагмента </w:t>
            </w:r>
            <w:proofErr w:type="spellStart"/>
            <w:r w:rsidRPr="00B515ED">
              <w:rPr>
                <w:b/>
              </w:rPr>
              <w:t>медиапродукта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:rsidR="00DB0FFD" w:rsidRPr="00B515ED" w:rsidRDefault="00DB0FFD" w:rsidP="00B706FD">
            <w:pPr>
              <w:jc w:val="center"/>
              <w:rPr>
                <w:b/>
              </w:rPr>
            </w:pPr>
            <w:r w:rsidRPr="00B515ED">
              <w:rPr>
                <w:b/>
              </w:rPr>
              <w:t>Описания и пояснения</w:t>
            </w:r>
          </w:p>
        </w:tc>
      </w:tr>
      <w:tr w:rsidR="00DB0FFD" w:rsidRPr="00B515ED" w:rsidTr="00B706FD">
        <w:tc>
          <w:tcPr>
            <w:tcW w:w="4503" w:type="dxa"/>
            <w:shd w:val="clear" w:color="auto" w:fill="auto"/>
          </w:tcPr>
          <w:p w:rsidR="00DB0FFD" w:rsidRPr="00B515ED" w:rsidRDefault="00DB0FFD" w:rsidP="00B706F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1.</w:t>
            </w:r>
          </w:p>
        </w:tc>
        <w:tc>
          <w:tcPr>
            <w:tcW w:w="5528" w:type="dxa"/>
            <w:shd w:val="clear" w:color="auto" w:fill="auto"/>
          </w:tcPr>
          <w:p w:rsidR="00DB0FFD" w:rsidRPr="00B515ED" w:rsidRDefault="00DB0FFD" w:rsidP="00B706FD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57500" cy="2171700"/>
                  <wp:effectExtent l="19050" t="0" r="0" b="0"/>
                  <wp:docPr id="1" name="Рисунок 1" descr="C:\Users\Надежда\Desktop\цу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Надежда\Desktop\цу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</w:tcPr>
          <w:p w:rsidR="00DB0FFD" w:rsidRDefault="00DB0FFD" w:rsidP="00DB0FFD">
            <w:pPr>
              <w:jc w:val="center"/>
              <w:rPr>
                <w:b/>
              </w:rPr>
            </w:pPr>
            <w:r>
              <w:rPr>
                <w:b/>
              </w:rPr>
              <w:t>Титульный слайд</w:t>
            </w:r>
          </w:p>
          <w:p w:rsidR="00DB0FFD" w:rsidRDefault="00DB0FFD" w:rsidP="00DB0FFD">
            <w:pPr>
              <w:jc w:val="center"/>
            </w:pPr>
            <w:r>
              <w:t xml:space="preserve">Информация об авторе и название </w:t>
            </w:r>
          </w:p>
          <w:p w:rsidR="00DB0FFD" w:rsidRPr="00B515ED" w:rsidRDefault="00DB0FFD" w:rsidP="00DB0FFD">
            <w:pPr>
              <w:jc w:val="center"/>
              <w:rPr>
                <w:b/>
              </w:rPr>
            </w:pPr>
            <w:r>
              <w:t>материала</w:t>
            </w:r>
          </w:p>
        </w:tc>
      </w:tr>
      <w:tr w:rsidR="00DB0FFD" w:rsidRPr="00B515ED" w:rsidTr="00B706FD">
        <w:tc>
          <w:tcPr>
            <w:tcW w:w="4503" w:type="dxa"/>
            <w:shd w:val="clear" w:color="auto" w:fill="auto"/>
          </w:tcPr>
          <w:p w:rsidR="00DB0FFD" w:rsidRDefault="00DB0FFD" w:rsidP="00B706FD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5528" w:type="dxa"/>
            <w:shd w:val="clear" w:color="auto" w:fill="auto"/>
          </w:tcPr>
          <w:p w:rsidR="00DB0FFD" w:rsidRPr="00B515ED" w:rsidRDefault="00DB0FFD" w:rsidP="00B706FD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905125" cy="2171700"/>
                  <wp:effectExtent l="19050" t="0" r="9525" b="0"/>
                  <wp:docPr id="2" name="Рисунок 2" descr="C:\Users\Надежда\Desktop\Цу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Надежда\Desktop\Цу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</w:tcPr>
          <w:p w:rsidR="00DB0FFD" w:rsidRDefault="00C860DD" w:rsidP="00DB0FFD">
            <w:pPr>
              <w:jc w:val="center"/>
              <w:rPr>
                <w:b/>
              </w:rPr>
            </w:pPr>
            <w:r>
              <w:rPr>
                <w:b/>
              </w:rPr>
              <w:t>Раскраска «Петушок»</w:t>
            </w:r>
          </w:p>
          <w:p w:rsidR="00C860DD" w:rsidRDefault="00C860DD" w:rsidP="00C860DD">
            <w:r>
              <w:t>Отработка действий с десятичными дробями: нахождение неизвестных компонентов действий</w:t>
            </w:r>
            <w:r w:rsidR="00FD012C">
              <w:t xml:space="preserve"> умножения и деления</w:t>
            </w:r>
            <w:r>
              <w:t>.</w:t>
            </w:r>
          </w:p>
          <w:p w:rsidR="00FD012C" w:rsidRDefault="00FD012C" w:rsidP="00C860DD">
            <w:r>
              <w:t>Раскраска для 5 класса.</w:t>
            </w:r>
          </w:p>
          <w:p w:rsidR="00C860DD" w:rsidRPr="00C860DD" w:rsidRDefault="00C860DD" w:rsidP="00C860DD"/>
        </w:tc>
      </w:tr>
      <w:tr w:rsidR="00DB0FFD" w:rsidRPr="00B515ED" w:rsidTr="00B706FD">
        <w:tc>
          <w:tcPr>
            <w:tcW w:w="4503" w:type="dxa"/>
            <w:shd w:val="clear" w:color="auto" w:fill="auto"/>
          </w:tcPr>
          <w:p w:rsidR="00DB0FFD" w:rsidRDefault="00DB0FFD" w:rsidP="00B706F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3.</w:t>
            </w:r>
          </w:p>
        </w:tc>
        <w:tc>
          <w:tcPr>
            <w:tcW w:w="5528" w:type="dxa"/>
            <w:shd w:val="clear" w:color="auto" w:fill="auto"/>
          </w:tcPr>
          <w:p w:rsidR="00DB0FFD" w:rsidRDefault="00DB0FFD" w:rsidP="00B706F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905125" cy="2171700"/>
                  <wp:effectExtent l="19050" t="0" r="9525" b="0"/>
                  <wp:docPr id="3" name="Рисунок 3" descr="C:\Users\Надежда\Desktop\Цу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Надежда\Desktop\Цу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</w:tcPr>
          <w:p w:rsidR="00DB0FFD" w:rsidRDefault="00C860DD" w:rsidP="00DB0FFD">
            <w:pPr>
              <w:jc w:val="center"/>
              <w:rPr>
                <w:b/>
              </w:rPr>
            </w:pPr>
            <w:r>
              <w:rPr>
                <w:b/>
              </w:rPr>
              <w:t>Раскраска «Пчелка Майя»</w:t>
            </w:r>
          </w:p>
          <w:p w:rsidR="00B706FD" w:rsidRDefault="00B706FD" w:rsidP="00B706FD">
            <w:r>
              <w:t>Задание выполнять</w:t>
            </w:r>
            <w:r w:rsidR="00FD012C">
              <w:t>,</w:t>
            </w:r>
            <w:r>
              <w:t xml:space="preserve"> начиная с уравнений левой части сверху вниз, затем с уравнений правой части сверху вниз.</w:t>
            </w:r>
          </w:p>
          <w:p w:rsidR="00B706FD" w:rsidRDefault="00B706FD" w:rsidP="00B706FD">
            <w:r>
              <w:t xml:space="preserve">Отработка </w:t>
            </w:r>
            <w:r w:rsidR="00FD012C">
              <w:t xml:space="preserve">действий с десятичными дробями: нахождение неизвестных компонентов действий сложения и вычитания. </w:t>
            </w:r>
          </w:p>
          <w:p w:rsidR="00FD012C" w:rsidRPr="00B706FD" w:rsidRDefault="00FD012C" w:rsidP="00B706FD">
            <w:r>
              <w:t>Раскраска для 5 класса.</w:t>
            </w:r>
          </w:p>
        </w:tc>
      </w:tr>
      <w:tr w:rsidR="00DB0FFD" w:rsidRPr="00B515ED" w:rsidTr="00B706FD">
        <w:tc>
          <w:tcPr>
            <w:tcW w:w="4503" w:type="dxa"/>
            <w:shd w:val="clear" w:color="auto" w:fill="auto"/>
          </w:tcPr>
          <w:p w:rsidR="00DB0FFD" w:rsidRDefault="00DB0FFD" w:rsidP="00B706FD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5528" w:type="dxa"/>
            <w:shd w:val="clear" w:color="auto" w:fill="auto"/>
          </w:tcPr>
          <w:p w:rsidR="00DB0FFD" w:rsidRDefault="00DB0FFD" w:rsidP="00B706F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905125" cy="2171700"/>
                  <wp:effectExtent l="19050" t="0" r="9525" b="0"/>
                  <wp:docPr id="4" name="Рисунок 4" descr="C:\Users\Надежда\Desktop\Цу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Надежда\Desktop\Цу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</w:tcPr>
          <w:p w:rsidR="00DB0FFD" w:rsidRDefault="00C860DD" w:rsidP="00DB0FFD">
            <w:pPr>
              <w:jc w:val="center"/>
              <w:rPr>
                <w:b/>
              </w:rPr>
            </w:pPr>
            <w:r>
              <w:rPr>
                <w:b/>
              </w:rPr>
              <w:t>Раскраска «Маша и Медведь»</w:t>
            </w:r>
          </w:p>
          <w:p w:rsidR="00B706FD" w:rsidRDefault="00B706FD" w:rsidP="00B706FD">
            <w:r>
              <w:t>Номера уравнений показывают порядок выполнения задания. Отработка нахождения неизвестных компонентов действий сложения, вычитания, умножения и деления с натуральными числами.</w:t>
            </w:r>
          </w:p>
          <w:p w:rsidR="00B706FD" w:rsidRPr="00B706FD" w:rsidRDefault="00B706FD" w:rsidP="00B706FD">
            <w:pPr>
              <w:jc w:val="both"/>
            </w:pPr>
            <w:r>
              <w:t>Эту раскраску можно использовать в начальной школе.</w:t>
            </w:r>
          </w:p>
        </w:tc>
      </w:tr>
      <w:tr w:rsidR="00DB0FFD" w:rsidRPr="00B515ED" w:rsidTr="00B706FD">
        <w:tc>
          <w:tcPr>
            <w:tcW w:w="4503" w:type="dxa"/>
            <w:shd w:val="clear" w:color="auto" w:fill="auto"/>
          </w:tcPr>
          <w:p w:rsidR="00DB0FFD" w:rsidRDefault="00DB0FFD" w:rsidP="00B706F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5.</w:t>
            </w:r>
          </w:p>
        </w:tc>
        <w:tc>
          <w:tcPr>
            <w:tcW w:w="5528" w:type="dxa"/>
            <w:shd w:val="clear" w:color="auto" w:fill="auto"/>
          </w:tcPr>
          <w:p w:rsidR="00DB0FFD" w:rsidRDefault="00DB0FFD" w:rsidP="00B706F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86075" cy="2171700"/>
                  <wp:effectExtent l="19050" t="0" r="9525" b="0"/>
                  <wp:docPr id="5" name="Рисунок 5" descr="C:\Users\Надежда\Desktop\цу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Надежда\Desktop\цу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</w:tcPr>
          <w:p w:rsidR="00DB0FFD" w:rsidRDefault="00C860DD" w:rsidP="00DB0FFD">
            <w:pPr>
              <w:jc w:val="center"/>
              <w:rPr>
                <w:b/>
              </w:rPr>
            </w:pPr>
            <w:r>
              <w:rPr>
                <w:b/>
              </w:rPr>
              <w:t>Раскраска «Елочка»</w:t>
            </w:r>
          </w:p>
          <w:p w:rsidR="00C860DD" w:rsidRDefault="00C860DD" w:rsidP="00C860DD">
            <w:r>
              <w:t>Стрелки показывают ход выполнения задания. Отработка нахождения неизвестных компонентов действий сложения, вычитания, умножения и деления</w:t>
            </w:r>
            <w:r w:rsidR="00B706FD">
              <w:t xml:space="preserve"> с натуральными числами</w:t>
            </w:r>
            <w:r>
              <w:t>.</w:t>
            </w:r>
          </w:p>
          <w:p w:rsidR="00B706FD" w:rsidRPr="00C860DD" w:rsidRDefault="00B706FD" w:rsidP="00C860DD">
            <w:r>
              <w:t>Эту раскраску можно использовать в начальной школе.</w:t>
            </w:r>
          </w:p>
        </w:tc>
      </w:tr>
      <w:tr w:rsidR="00DB0FFD" w:rsidRPr="00B515ED" w:rsidTr="00B706FD">
        <w:tc>
          <w:tcPr>
            <w:tcW w:w="4503" w:type="dxa"/>
            <w:shd w:val="clear" w:color="auto" w:fill="auto"/>
          </w:tcPr>
          <w:p w:rsidR="00DB0FFD" w:rsidRDefault="00DB0FFD" w:rsidP="00B706FD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528" w:type="dxa"/>
            <w:shd w:val="clear" w:color="auto" w:fill="auto"/>
          </w:tcPr>
          <w:p w:rsidR="00DB0FFD" w:rsidRDefault="00DB0FFD" w:rsidP="00B706F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86075" cy="2171700"/>
                  <wp:effectExtent l="19050" t="0" r="9525" b="0"/>
                  <wp:docPr id="6" name="Рисунок 6" descr="C:\Users\Надежда\Desktop\цу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Надежда\Desktop\цу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</w:tcPr>
          <w:p w:rsidR="00DB0FFD" w:rsidRDefault="00C860DD" w:rsidP="00DB0FFD">
            <w:pPr>
              <w:jc w:val="center"/>
              <w:rPr>
                <w:b/>
              </w:rPr>
            </w:pPr>
            <w:r>
              <w:rPr>
                <w:b/>
              </w:rPr>
              <w:t>Раскраска «Ваза с цветами»</w:t>
            </w:r>
          </w:p>
          <w:p w:rsidR="00B706FD" w:rsidRDefault="00C860DD" w:rsidP="00B706FD">
            <w:r>
              <w:t>Стрелки показывают ход выполнения задания. Можно сначала нажать (закрасить) нужное число, а затем переместить его на соответствующую позицию.</w:t>
            </w:r>
            <w:r w:rsidR="00B706FD">
              <w:t xml:space="preserve"> Отработка нахождения неизвестных компонентов действий сложения, вычитания, умножения и деления с натуральными числами.</w:t>
            </w:r>
          </w:p>
          <w:p w:rsidR="00C860DD" w:rsidRPr="00C860DD" w:rsidRDefault="00C860DD" w:rsidP="00C860DD">
            <w:r>
              <w:t>Эту раскраску можно использовать в начальной школе.</w:t>
            </w:r>
          </w:p>
        </w:tc>
      </w:tr>
    </w:tbl>
    <w:p w:rsidR="00DB0FFD" w:rsidRPr="00DB0FFD" w:rsidRDefault="00DB0FFD" w:rsidP="00DB0FFD">
      <w:pPr>
        <w:rPr>
          <w:sz w:val="28"/>
          <w:szCs w:val="28"/>
        </w:rPr>
      </w:pPr>
    </w:p>
    <w:sectPr w:rsidR="00DB0FFD" w:rsidRPr="00DB0FFD" w:rsidSect="00DB0F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20945"/>
    <w:multiLevelType w:val="hybridMultilevel"/>
    <w:tmpl w:val="AECE892C"/>
    <w:lvl w:ilvl="0" w:tplc="0419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B0FFD"/>
    <w:rsid w:val="000A7FDC"/>
    <w:rsid w:val="00381488"/>
    <w:rsid w:val="006C2708"/>
    <w:rsid w:val="00B706FD"/>
    <w:rsid w:val="00C860DD"/>
    <w:rsid w:val="00CB2CCF"/>
    <w:rsid w:val="00DB0FFD"/>
    <w:rsid w:val="00FD0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FFD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F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F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3</cp:revision>
  <dcterms:created xsi:type="dcterms:W3CDTF">2015-06-29T10:49:00Z</dcterms:created>
  <dcterms:modified xsi:type="dcterms:W3CDTF">2015-06-29T22:12:00Z</dcterms:modified>
</cp:coreProperties>
</file>