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F8" w:rsidRDefault="00FE50E7" w:rsidP="00B931FE">
      <w:pPr>
        <w:spacing w:after="0" w:line="240" w:lineRule="auto"/>
        <w:ind w:firstLine="567"/>
        <w:jc w:val="center"/>
        <w:rPr>
          <w:rFonts w:ascii="Times New Roman" w:eastAsia="Times New Roman" w:hAnsi="Times New Roman"/>
          <w:b/>
          <w:spacing w:val="-2"/>
          <w:kern w:val="28"/>
          <w:sz w:val="30"/>
          <w:szCs w:val="28"/>
          <w:lang w:val="en-US"/>
        </w:rPr>
      </w:pPr>
      <w:r>
        <w:rPr>
          <w:noProof/>
          <w:lang w:eastAsia="ru-RU"/>
        </w:rPr>
        <w:drawing>
          <wp:anchor distT="0" distB="0" distL="114300" distR="114300" simplePos="0" relativeHeight="251657728" behindDoc="0" locked="0" layoutInCell="1" allowOverlap="1">
            <wp:simplePos x="0" y="0"/>
            <wp:positionH relativeFrom="margin">
              <wp:posOffset>-120650</wp:posOffset>
            </wp:positionH>
            <wp:positionV relativeFrom="margin">
              <wp:posOffset>-380365</wp:posOffset>
            </wp:positionV>
            <wp:extent cx="6087110" cy="862965"/>
            <wp:effectExtent l="19050" t="0" r="8890" b="0"/>
            <wp:wrapSquare wrapText="bothSides"/>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
                    <pic:cNvPicPr>
                      <a:picLocks noChangeAspect="1" noChangeArrowheads="1"/>
                    </pic:cNvPicPr>
                  </pic:nvPicPr>
                  <pic:blipFill>
                    <a:blip r:embed="rId7" cstate="print"/>
                    <a:srcRect/>
                    <a:stretch>
                      <a:fillRect/>
                    </a:stretch>
                  </pic:blipFill>
                  <pic:spPr bwMode="auto">
                    <a:xfrm>
                      <a:off x="0" y="0"/>
                      <a:ext cx="6087110" cy="862965"/>
                    </a:xfrm>
                    <a:prstGeom prst="rect">
                      <a:avLst/>
                    </a:prstGeom>
                    <a:noFill/>
                    <a:ln w="9525">
                      <a:noFill/>
                      <a:miter lim="800000"/>
                      <a:headEnd/>
                      <a:tailEnd/>
                    </a:ln>
                  </pic:spPr>
                </pic:pic>
              </a:graphicData>
            </a:graphic>
          </wp:anchor>
        </w:drawing>
      </w:r>
    </w:p>
    <w:p w:rsidR="001C25A1" w:rsidRPr="001C25A1" w:rsidRDefault="001C25A1" w:rsidP="00B931FE">
      <w:pPr>
        <w:spacing w:after="0" w:line="240" w:lineRule="auto"/>
        <w:ind w:firstLine="567"/>
        <w:jc w:val="center"/>
        <w:rPr>
          <w:rFonts w:ascii="Times New Roman" w:eastAsia="Times New Roman" w:hAnsi="Times New Roman"/>
          <w:b/>
          <w:spacing w:val="-2"/>
          <w:kern w:val="28"/>
          <w:sz w:val="30"/>
          <w:szCs w:val="28"/>
          <w:lang/>
        </w:rPr>
      </w:pPr>
      <w:r w:rsidRPr="001C25A1">
        <w:rPr>
          <w:rFonts w:ascii="Times New Roman" w:eastAsia="Times New Roman" w:hAnsi="Times New Roman"/>
          <w:b/>
          <w:spacing w:val="-2"/>
          <w:kern w:val="28"/>
          <w:sz w:val="30"/>
          <w:szCs w:val="28"/>
          <w:lang/>
        </w:rPr>
        <w:t>Положение</w:t>
      </w:r>
    </w:p>
    <w:p w:rsidR="001C25A1" w:rsidRPr="001C25A1" w:rsidRDefault="001C25A1" w:rsidP="00B931FE">
      <w:pPr>
        <w:spacing w:after="0" w:line="240" w:lineRule="auto"/>
        <w:ind w:firstLine="567"/>
        <w:jc w:val="center"/>
        <w:rPr>
          <w:rFonts w:ascii="Times New Roman" w:eastAsia="Times New Roman" w:hAnsi="Times New Roman"/>
          <w:spacing w:val="-2"/>
          <w:kern w:val="28"/>
          <w:sz w:val="24"/>
          <w:szCs w:val="24"/>
          <w:lang/>
        </w:rPr>
      </w:pPr>
      <w:r w:rsidRPr="001C25A1">
        <w:rPr>
          <w:rFonts w:ascii="Times New Roman" w:eastAsia="Times New Roman" w:hAnsi="Times New Roman"/>
          <w:b/>
          <w:spacing w:val="-2"/>
          <w:kern w:val="28"/>
          <w:sz w:val="30"/>
          <w:szCs w:val="28"/>
          <w:lang/>
        </w:rPr>
        <w:t>о проведении Всероссийского открытого заочного конкурса</w:t>
      </w:r>
      <w:r w:rsidRPr="004B22DC">
        <w:rPr>
          <w:rFonts w:ascii="Times New Roman" w:eastAsia="Times New Roman" w:hAnsi="Times New Roman"/>
          <w:b/>
          <w:spacing w:val="-2"/>
          <w:kern w:val="28"/>
          <w:sz w:val="24"/>
          <w:szCs w:val="24"/>
          <w:lang/>
        </w:rPr>
        <w:t xml:space="preserve"> </w:t>
      </w:r>
      <w:r w:rsidRPr="004B22DC">
        <w:rPr>
          <w:rFonts w:ascii="Times New Roman" w:eastAsia="Times New Roman" w:hAnsi="Times New Roman"/>
          <w:b/>
          <w:spacing w:val="-2"/>
          <w:kern w:val="28"/>
          <w:sz w:val="30"/>
          <w:szCs w:val="28"/>
          <w:lang/>
        </w:rPr>
        <w:t>«П</w:t>
      </w:r>
      <w:r w:rsidRPr="004B22DC">
        <w:rPr>
          <w:rFonts w:ascii="Times New Roman" w:eastAsia="Times New Roman" w:hAnsi="Times New Roman"/>
          <w:b/>
          <w:spacing w:val="-2"/>
          <w:kern w:val="28"/>
          <w:sz w:val="30"/>
          <w:szCs w:val="28"/>
          <w:lang/>
        </w:rPr>
        <w:t>РОФОРИЕНТАЦИОННЫЕ СТРАТЕГИИ В СОВРЕМЕННОМ ОБРАЗОВАНИИ</w:t>
      </w:r>
      <w:r w:rsidR="00757207">
        <w:rPr>
          <w:rFonts w:ascii="Times New Roman" w:eastAsia="Times New Roman" w:hAnsi="Times New Roman"/>
          <w:b/>
          <w:spacing w:val="-2"/>
          <w:kern w:val="28"/>
          <w:sz w:val="30"/>
          <w:szCs w:val="28"/>
          <w:lang/>
        </w:rPr>
        <w:t xml:space="preserve"> НА ОСНОВЕ АТЛАСА НОВЫХ ПРОФЕССИЙ</w:t>
      </w:r>
      <w:r w:rsidRPr="004B22DC">
        <w:rPr>
          <w:rFonts w:ascii="Times New Roman" w:eastAsia="Times New Roman" w:hAnsi="Times New Roman"/>
          <w:b/>
          <w:spacing w:val="-2"/>
          <w:kern w:val="28"/>
          <w:sz w:val="30"/>
          <w:szCs w:val="28"/>
          <w:lang/>
        </w:rPr>
        <w:t>»</w:t>
      </w:r>
      <w:r>
        <w:rPr>
          <w:rFonts w:ascii="Times New Roman" w:eastAsia="Times New Roman" w:hAnsi="Times New Roman"/>
          <w:spacing w:val="-2"/>
          <w:kern w:val="28"/>
          <w:sz w:val="24"/>
          <w:szCs w:val="24"/>
          <w:lang/>
        </w:rPr>
        <w:t xml:space="preserve"> </w:t>
      </w:r>
    </w:p>
    <w:p w:rsidR="001C25A1" w:rsidRPr="00454423" w:rsidRDefault="001C25A1" w:rsidP="00B931FE">
      <w:pPr>
        <w:spacing w:after="0" w:line="240" w:lineRule="auto"/>
        <w:ind w:firstLine="567"/>
        <w:jc w:val="center"/>
        <w:rPr>
          <w:rFonts w:ascii="Times New Roman" w:eastAsia="Times New Roman" w:hAnsi="Times New Roman"/>
          <w:spacing w:val="-2"/>
          <w:kern w:val="28"/>
          <w:sz w:val="16"/>
          <w:szCs w:val="16"/>
          <w:lang/>
        </w:rPr>
      </w:pPr>
    </w:p>
    <w:p w:rsidR="001C25A1" w:rsidRPr="005A01C2" w:rsidRDefault="00057CFF" w:rsidP="001C25A1">
      <w:pPr>
        <w:pStyle w:val="a6"/>
        <w:shd w:val="clear" w:color="auto" w:fill="FFFFFF"/>
        <w:ind w:firstLine="567"/>
        <w:jc w:val="center"/>
        <w:rPr>
          <w:sz w:val="28"/>
          <w:szCs w:val="28"/>
        </w:rPr>
      </w:pPr>
      <w:r w:rsidRPr="005A01C2">
        <w:rPr>
          <w:rStyle w:val="af2"/>
          <w:sz w:val="28"/>
          <w:szCs w:val="28"/>
          <w:lang w:val="en-US"/>
        </w:rPr>
        <w:t>I</w:t>
      </w:r>
      <w:r w:rsidRPr="005A01C2">
        <w:rPr>
          <w:rStyle w:val="af2"/>
          <w:sz w:val="28"/>
          <w:szCs w:val="28"/>
        </w:rPr>
        <w:t>. ОБЩИЕ ПОЛОЖЕНИЯ</w:t>
      </w:r>
    </w:p>
    <w:p w:rsidR="001C25A1" w:rsidRPr="008B0526" w:rsidRDefault="001C25A1" w:rsidP="001C25A1">
      <w:pPr>
        <w:tabs>
          <w:tab w:val="left" w:pos="8931"/>
        </w:tabs>
        <w:spacing w:after="0" w:line="240" w:lineRule="auto"/>
        <w:ind w:firstLine="567"/>
        <w:jc w:val="center"/>
        <w:rPr>
          <w:rFonts w:ascii="Times New Roman" w:eastAsia="Times New Roman" w:hAnsi="Times New Roman"/>
          <w:b/>
          <w:spacing w:val="-2"/>
          <w:kern w:val="28"/>
          <w:sz w:val="12"/>
          <w:szCs w:val="12"/>
          <w:lang/>
        </w:rPr>
      </w:pPr>
    </w:p>
    <w:p w:rsidR="001653AD" w:rsidRPr="00057CFF" w:rsidRDefault="00B6344C" w:rsidP="0066779B">
      <w:pPr>
        <w:pStyle w:val="a3"/>
        <w:spacing w:before="60" w:after="0" w:line="240" w:lineRule="auto"/>
        <w:ind w:left="0"/>
        <w:jc w:val="both"/>
        <w:rPr>
          <w:rFonts w:ascii="Times New Roman" w:eastAsia="Times New Roman" w:hAnsi="Times New Roman"/>
          <w:spacing w:val="-2"/>
          <w:kern w:val="28"/>
          <w:sz w:val="24"/>
          <w:szCs w:val="24"/>
          <w:lang/>
        </w:rPr>
      </w:pPr>
      <w:r w:rsidRPr="00057CFF">
        <w:rPr>
          <w:rFonts w:ascii="Times New Roman" w:eastAsia="Times New Roman" w:hAnsi="Times New Roman"/>
          <w:spacing w:val="-2"/>
          <w:kern w:val="28"/>
          <w:sz w:val="24"/>
          <w:szCs w:val="24"/>
          <w:lang/>
        </w:rPr>
        <w:t>Всероссийский открытый конкурс «ПРОФОРИЕНТАЦИОННЫЕ СТРАТЕГИИ В СОВРЕМЕННОМ ОБРАЗОВАНИИ</w:t>
      </w:r>
      <w:r w:rsidR="00757207">
        <w:rPr>
          <w:rFonts w:ascii="Times New Roman" w:eastAsia="Times New Roman" w:hAnsi="Times New Roman"/>
          <w:spacing w:val="-2"/>
          <w:kern w:val="28"/>
          <w:sz w:val="24"/>
          <w:szCs w:val="24"/>
          <w:lang/>
        </w:rPr>
        <w:t xml:space="preserve"> </w:t>
      </w:r>
      <w:r w:rsidR="00757207" w:rsidRPr="00757207">
        <w:rPr>
          <w:rFonts w:ascii="Times New Roman" w:eastAsia="Times New Roman" w:hAnsi="Times New Roman"/>
          <w:spacing w:val="-2"/>
          <w:kern w:val="28"/>
          <w:sz w:val="24"/>
          <w:szCs w:val="24"/>
          <w:lang/>
        </w:rPr>
        <w:t>НА ОСНОВЕ АТЛАСА НОВЫХ ПРОФЕССИЙ</w:t>
      </w:r>
      <w:r w:rsidRPr="00057CFF">
        <w:rPr>
          <w:rFonts w:ascii="Times New Roman" w:eastAsia="Times New Roman" w:hAnsi="Times New Roman"/>
          <w:spacing w:val="-2"/>
          <w:kern w:val="28"/>
          <w:sz w:val="24"/>
          <w:szCs w:val="24"/>
          <w:lang/>
        </w:rPr>
        <w:t>» провод</w:t>
      </w:r>
      <w:r w:rsidR="001653AD">
        <w:rPr>
          <w:rFonts w:ascii="Times New Roman" w:eastAsia="Times New Roman" w:hAnsi="Times New Roman"/>
          <w:spacing w:val="-2"/>
          <w:kern w:val="28"/>
          <w:sz w:val="24"/>
          <w:szCs w:val="24"/>
          <w:lang/>
        </w:rPr>
        <w:t>и</w:t>
      </w:r>
      <w:r w:rsidR="00791E7C">
        <w:rPr>
          <w:rFonts w:ascii="Times New Roman" w:eastAsia="Times New Roman" w:hAnsi="Times New Roman"/>
          <w:spacing w:val="-2"/>
          <w:kern w:val="28"/>
          <w:sz w:val="24"/>
          <w:szCs w:val="24"/>
          <w:lang/>
        </w:rPr>
        <w:t>т</w:t>
      </w:r>
      <w:r w:rsidR="001653AD" w:rsidRPr="001653AD">
        <w:rPr>
          <w:rFonts w:ascii="Times New Roman" w:eastAsia="Times New Roman" w:hAnsi="Times New Roman"/>
          <w:spacing w:val="-2"/>
          <w:kern w:val="28"/>
          <w:sz w:val="24"/>
          <w:szCs w:val="24"/>
          <w:lang/>
        </w:rPr>
        <w:t xml:space="preserve"> </w:t>
      </w:r>
      <w:r w:rsidR="00791E7C" w:rsidRPr="00057CFF">
        <w:rPr>
          <w:rFonts w:ascii="Times New Roman" w:eastAsia="Times New Roman" w:hAnsi="Times New Roman"/>
          <w:spacing w:val="-2"/>
          <w:kern w:val="28"/>
          <w:sz w:val="24"/>
          <w:szCs w:val="24"/>
          <w:lang/>
        </w:rPr>
        <w:t>некоммерческое партнёрство Центр развития образования, науки и культуры «Обнинский полис»</w:t>
      </w:r>
      <w:r w:rsidR="00791E7C">
        <w:rPr>
          <w:rFonts w:ascii="Times New Roman" w:eastAsia="Times New Roman" w:hAnsi="Times New Roman"/>
          <w:spacing w:val="-2"/>
          <w:kern w:val="28"/>
          <w:sz w:val="24"/>
          <w:szCs w:val="24"/>
          <w:lang/>
        </w:rPr>
        <w:t>.</w:t>
      </w:r>
    </w:p>
    <w:p w:rsidR="00B6344C" w:rsidRPr="00057CFF" w:rsidRDefault="0066779B" w:rsidP="00B6344C">
      <w:pPr>
        <w:spacing w:before="60" w:after="0" w:line="240" w:lineRule="auto"/>
        <w:ind w:firstLine="567"/>
        <w:jc w:val="both"/>
        <w:rPr>
          <w:rFonts w:ascii="Times New Roman" w:eastAsia="Times New Roman" w:hAnsi="Times New Roman"/>
          <w:spacing w:val="-2"/>
          <w:kern w:val="28"/>
          <w:sz w:val="24"/>
          <w:szCs w:val="24"/>
          <w:lang/>
        </w:rPr>
      </w:pPr>
      <w:r>
        <w:rPr>
          <w:rFonts w:ascii="Times New Roman" w:eastAsia="Times New Roman" w:hAnsi="Times New Roman"/>
          <w:spacing w:val="-2"/>
          <w:kern w:val="28"/>
          <w:sz w:val="24"/>
          <w:szCs w:val="24"/>
          <w:lang/>
        </w:rPr>
        <w:t>Поддерживающие организации:</w:t>
      </w:r>
    </w:p>
    <w:p w:rsidR="008B678D" w:rsidRPr="00050B15" w:rsidRDefault="008B678D" w:rsidP="00050B15">
      <w:pPr>
        <w:rPr>
          <w:rFonts w:ascii="Times New Roman" w:eastAsia="Times New Roman" w:hAnsi="Times New Roman"/>
          <w:spacing w:val="-2"/>
          <w:kern w:val="28"/>
          <w:sz w:val="24"/>
          <w:szCs w:val="24"/>
          <w:lang/>
        </w:rPr>
      </w:pPr>
      <w:r w:rsidRPr="00050B15">
        <w:rPr>
          <w:rFonts w:ascii="Times New Roman" w:eastAsia="Times New Roman" w:hAnsi="Times New Roman"/>
          <w:spacing w:val="-2"/>
          <w:kern w:val="28"/>
          <w:sz w:val="24"/>
          <w:szCs w:val="24"/>
          <w:lang/>
        </w:rPr>
        <w:t>Автономная некоммерческая организация «АГЕНТСТВО СТРАТЕГИЧЕСКИХ ИНИЦИАТИВ ПО ПРОДВИЖЕНИЮ НОВЫХ ПРОЕКТОВ»</w:t>
      </w:r>
      <w:r w:rsidR="00791E7C">
        <w:rPr>
          <w:rFonts w:ascii="Times New Roman" w:eastAsia="Times New Roman" w:hAnsi="Times New Roman"/>
          <w:spacing w:val="-2"/>
          <w:kern w:val="28"/>
          <w:sz w:val="24"/>
          <w:szCs w:val="24"/>
          <w:lang/>
        </w:rPr>
        <w:t>.</w:t>
      </w:r>
      <w:r w:rsidRPr="00050B15">
        <w:rPr>
          <w:rFonts w:ascii="Times New Roman" w:eastAsia="Times New Roman" w:hAnsi="Times New Roman"/>
          <w:spacing w:val="-2"/>
          <w:kern w:val="28"/>
          <w:sz w:val="24"/>
          <w:szCs w:val="24"/>
          <w:lang/>
        </w:rPr>
        <w:t xml:space="preserve"> </w:t>
      </w:r>
    </w:p>
    <w:p w:rsidR="00B6344C" w:rsidRPr="00050B15" w:rsidRDefault="00DA6EAE" w:rsidP="00050B15">
      <w:pPr>
        <w:rPr>
          <w:rFonts w:ascii="Times New Roman" w:eastAsia="Times New Roman" w:hAnsi="Times New Roman"/>
          <w:spacing w:val="-2"/>
          <w:kern w:val="28"/>
          <w:sz w:val="24"/>
          <w:szCs w:val="24"/>
          <w:lang/>
        </w:rPr>
      </w:pPr>
      <w:r w:rsidRPr="00A13404">
        <w:rPr>
          <w:rFonts w:ascii="Times New Roman" w:eastAsia="Times New Roman" w:hAnsi="Times New Roman"/>
          <w:spacing w:val="-2"/>
          <w:kern w:val="28"/>
          <w:sz w:val="24"/>
          <w:szCs w:val="24"/>
          <w:lang/>
        </w:rPr>
        <w:t>ОБЩЕРОССИЙСК</w:t>
      </w:r>
      <w:r w:rsidR="0066779B" w:rsidRPr="00A13404">
        <w:rPr>
          <w:rFonts w:ascii="Times New Roman" w:eastAsia="Times New Roman" w:hAnsi="Times New Roman"/>
          <w:spacing w:val="-2"/>
          <w:kern w:val="28"/>
          <w:sz w:val="24"/>
          <w:szCs w:val="24"/>
          <w:lang/>
        </w:rPr>
        <w:t>АЯ</w:t>
      </w:r>
      <w:r w:rsidRPr="00A13404">
        <w:rPr>
          <w:rFonts w:ascii="Times New Roman" w:eastAsia="Times New Roman" w:hAnsi="Times New Roman"/>
          <w:spacing w:val="-2"/>
          <w:kern w:val="28"/>
          <w:sz w:val="24"/>
          <w:szCs w:val="24"/>
          <w:lang/>
        </w:rPr>
        <w:t xml:space="preserve"> ОБЩЕСТВЕНН</w:t>
      </w:r>
      <w:r w:rsidR="0066779B" w:rsidRPr="00050B15">
        <w:rPr>
          <w:rFonts w:ascii="Times New Roman" w:eastAsia="Times New Roman" w:hAnsi="Times New Roman"/>
          <w:spacing w:val="-2"/>
          <w:kern w:val="28"/>
          <w:sz w:val="24"/>
          <w:szCs w:val="24"/>
          <w:lang/>
        </w:rPr>
        <w:t>АЯ</w:t>
      </w:r>
      <w:r w:rsidRPr="00050B15">
        <w:rPr>
          <w:rFonts w:ascii="Times New Roman" w:eastAsia="Times New Roman" w:hAnsi="Times New Roman"/>
          <w:spacing w:val="-2"/>
          <w:kern w:val="28"/>
          <w:sz w:val="24"/>
          <w:szCs w:val="24"/>
          <w:lang/>
        </w:rPr>
        <w:t xml:space="preserve"> ОРГАНИЗАЦИ</w:t>
      </w:r>
      <w:r w:rsidR="0066779B" w:rsidRPr="00050B15">
        <w:rPr>
          <w:rFonts w:ascii="Times New Roman" w:eastAsia="Times New Roman" w:hAnsi="Times New Roman"/>
          <w:spacing w:val="-2"/>
          <w:kern w:val="28"/>
          <w:sz w:val="24"/>
          <w:szCs w:val="24"/>
          <w:lang/>
        </w:rPr>
        <w:t>Я</w:t>
      </w:r>
      <w:r w:rsidRPr="00050B15">
        <w:rPr>
          <w:rFonts w:ascii="Times New Roman" w:eastAsia="Times New Roman" w:hAnsi="Times New Roman"/>
          <w:spacing w:val="-2"/>
          <w:kern w:val="28"/>
          <w:sz w:val="24"/>
          <w:szCs w:val="24"/>
          <w:lang/>
        </w:rPr>
        <w:t xml:space="preserve"> </w:t>
      </w:r>
      <w:r w:rsidR="00044F8E" w:rsidRPr="00050B15">
        <w:rPr>
          <w:rFonts w:ascii="Times New Roman" w:eastAsia="Times New Roman" w:hAnsi="Times New Roman"/>
          <w:spacing w:val="-2"/>
          <w:kern w:val="28"/>
          <w:sz w:val="24"/>
          <w:szCs w:val="24"/>
          <w:lang/>
        </w:rPr>
        <w:t>МАЛАЯ АКАДЕМИЯ НАУК «ИНТЕЛЛЕКТ БУДУЩЕГО»</w:t>
      </w:r>
      <w:r w:rsidR="0066779B" w:rsidRPr="00050B15">
        <w:rPr>
          <w:rFonts w:ascii="Times New Roman" w:eastAsia="Times New Roman" w:hAnsi="Times New Roman"/>
          <w:spacing w:val="-2"/>
          <w:kern w:val="28"/>
          <w:sz w:val="24"/>
          <w:szCs w:val="24"/>
          <w:lang/>
        </w:rPr>
        <w:t>.</w:t>
      </w:r>
    </w:p>
    <w:p w:rsidR="00057CFF" w:rsidRPr="004B22DC" w:rsidRDefault="00057CFF" w:rsidP="00057CFF">
      <w:pPr>
        <w:tabs>
          <w:tab w:val="left" w:pos="8931"/>
        </w:tabs>
        <w:spacing w:after="0" w:line="240" w:lineRule="auto"/>
        <w:ind w:firstLine="567"/>
        <w:rPr>
          <w:rFonts w:ascii="Times New Roman" w:eastAsia="Times New Roman" w:hAnsi="Times New Roman"/>
          <w:spacing w:val="-2"/>
          <w:kern w:val="28"/>
          <w:sz w:val="24"/>
          <w:szCs w:val="24"/>
          <w:lang/>
        </w:rPr>
      </w:pPr>
      <w:r w:rsidRPr="004B22DC">
        <w:rPr>
          <w:rFonts w:ascii="Times New Roman" w:eastAsia="Times New Roman" w:hAnsi="Times New Roman"/>
          <w:b/>
          <w:spacing w:val="-2"/>
          <w:kern w:val="28"/>
          <w:sz w:val="24"/>
          <w:szCs w:val="24"/>
          <w:lang/>
        </w:rPr>
        <w:t>Срок проведения конкурса:</w:t>
      </w:r>
      <w:r w:rsidRPr="004B22DC">
        <w:rPr>
          <w:rFonts w:ascii="Times New Roman" w:eastAsia="Times New Roman" w:hAnsi="Times New Roman"/>
          <w:spacing w:val="-2"/>
          <w:kern w:val="28"/>
          <w:sz w:val="24"/>
          <w:szCs w:val="24"/>
          <w:lang/>
        </w:rPr>
        <w:t xml:space="preserve"> </w:t>
      </w:r>
      <w:r w:rsidR="00F72434" w:rsidRPr="00050B15">
        <w:rPr>
          <w:rFonts w:ascii="Times New Roman" w:eastAsia="Times New Roman" w:hAnsi="Times New Roman"/>
          <w:spacing w:val="-2"/>
          <w:kern w:val="28"/>
          <w:sz w:val="24"/>
          <w:szCs w:val="24"/>
          <w:lang/>
        </w:rPr>
        <w:t>2</w:t>
      </w:r>
      <w:r w:rsidR="00EC348C" w:rsidRPr="00EC348C">
        <w:rPr>
          <w:rFonts w:ascii="Times New Roman" w:eastAsia="Times New Roman" w:hAnsi="Times New Roman"/>
          <w:spacing w:val="-2"/>
          <w:kern w:val="28"/>
          <w:sz w:val="24"/>
          <w:szCs w:val="24"/>
          <w:lang/>
        </w:rPr>
        <w:t>5</w:t>
      </w:r>
      <w:r w:rsidR="00F72434">
        <w:rPr>
          <w:rFonts w:ascii="Times New Roman" w:eastAsia="Times New Roman" w:hAnsi="Times New Roman"/>
          <w:spacing w:val="-2"/>
          <w:kern w:val="28"/>
          <w:sz w:val="24"/>
          <w:szCs w:val="24"/>
          <w:lang/>
        </w:rPr>
        <w:t xml:space="preserve"> </w:t>
      </w:r>
      <w:r>
        <w:rPr>
          <w:rFonts w:ascii="Times New Roman" w:eastAsia="Times New Roman" w:hAnsi="Times New Roman"/>
          <w:spacing w:val="-2"/>
          <w:kern w:val="28"/>
          <w:sz w:val="24"/>
          <w:szCs w:val="24"/>
          <w:lang/>
        </w:rPr>
        <w:t>февраля</w:t>
      </w:r>
      <w:r w:rsidR="00F06BE7">
        <w:rPr>
          <w:rFonts w:ascii="Times New Roman" w:eastAsia="Times New Roman" w:hAnsi="Times New Roman"/>
          <w:spacing w:val="-2"/>
          <w:kern w:val="28"/>
          <w:sz w:val="24"/>
          <w:szCs w:val="24"/>
          <w:lang/>
        </w:rPr>
        <w:t xml:space="preserve"> –</w:t>
      </w:r>
      <w:r>
        <w:rPr>
          <w:rFonts w:ascii="Times New Roman" w:eastAsia="Times New Roman" w:hAnsi="Times New Roman"/>
          <w:spacing w:val="-2"/>
          <w:kern w:val="28"/>
          <w:sz w:val="24"/>
          <w:szCs w:val="24"/>
          <w:lang/>
        </w:rPr>
        <w:t xml:space="preserve"> </w:t>
      </w:r>
      <w:r w:rsidR="00F72434" w:rsidRPr="00050B15">
        <w:rPr>
          <w:rFonts w:ascii="Times New Roman" w:eastAsia="Times New Roman" w:hAnsi="Times New Roman"/>
          <w:spacing w:val="-2"/>
          <w:kern w:val="28"/>
          <w:sz w:val="24"/>
          <w:szCs w:val="24"/>
          <w:lang/>
        </w:rPr>
        <w:t>2</w:t>
      </w:r>
      <w:r w:rsidR="00EC348C" w:rsidRPr="00EC348C">
        <w:rPr>
          <w:rFonts w:ascii="Times New Roman" w:eastAsia="Times New Roman" w:hAnsi="Times New Roman"/>
          <w:spacing w:val="-2"/>
          <w:kern w:val="28"/>
          <w:sz w:val="24"/>
          <w:szCs w:val="24"/>
          <w:lang/>
        </w:rPr>
        <w:t>5</w:t>
      </w:r>
      <w:r w:rsidR="00F72434">
        <w:rPr>
          <w:rFonts w:ascii="Times New Roman" w:eastAsia="Times New Roman" w:hAnsi="Times New Roman"/>
          <w:spacing w:val="-2"/>
          <w:kern w:val="28"/>
          <w:sz w:val="24"/>
          <w:szCs w:val="24"/>
          <w:lang/>
        </w:rPr>
        <w:t xml:space="preserve"> </w:t>
      </w:r>
      <w:r>
        <w:rPr>
          <w:rFonts w:ascii="Times New Roman" w:eastAsia="Times New Roman" w:hAnsi="Times New Roman"/>
          <w:spacing w:val="-2"/>
          <w:kern w:val="28"/>
          <w:sz w:val="24"/>
          <w:szCs w:val="24"/>
          <w:lang/>
        </w:rPr>
        <w:t>апреля 2016</w:t>
      </w:r>
      <w:r w:rsidR="00F10A55">
        <w:rPr>
          <w:rFonts w:ascii="Times New Roman" w:eastAsia="Times New Roman" w:hAnsi="Times New Roman"/>
          <w:spacing w:val="-2"/>
          <w:kern w:val="28"/>
          <w:sz w:val="24"/>
          <w:szCs w:val="24"/>
          <w:lang/>
        </w:rPr>
        <w:t xml:space="preserve"> г.</w:t>
      </w:r>
    </w:p>
    <w:p w:rsidR="00B931FE" w:rsidRPr="004B22DC" w:rsidRDefault="00057CFF" w:rsidP="00B2193A">
      <w:pPr>
        <w:spacing w:before="120" w:after="6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Pr="004B22DC">
        <w:rPr>
          <w:rFonts w:ascii="Times New Roman" w:eastAsia="Times New Roman" w:hAnsi="Times New Roman"/>
          <w:b/>
          <w:bCs/>
          <w:sz w:val="24"/>
          <w:szCs w:val="24"/>
          <w:lang w:eastAsia="ru-RU"/>
        </w:rPr>
        <w:t>писание конкурса</w:t>
      </w:r>
    </w:p>
    <w:p w:rsidR="00B931FE" w:rsidRPr="00B6344C" w:rsidRDefault="00B931FE" w:rsidP="00B931FE">
      <w:pPr>
        <w:spacing w:before="60" w:after="60" w:line="240" w:lineRule="auto"/>
        <w:jc w:val="both"/>
        <w:rPr>
          <w:rFonts w:ascii="Times New Roman" w:eastAsia="Times New Roman" w:hAnsi="Times New Roman"/>
          <w:b/>
          <w:bCs/>
          <w:sz w:val="24"/>
          <w:szCs w:val="24"/>
          <w:u w:val="single"/>
          <w:lang w:eastAsia="ru-RU"/>
        </w:rPr>
      </w:pPr>
      <w:r w:rsidRPr="00B6344C">
        <w:rPr>
          <w:rFonts w:ascii="Times New Roman" w:eastAsia="Times New Roman" w:hAnsi="Times New Roman"/>
          <w:b/>
          <w:bCs/>
          <w:sz w:val="24"/>
          <w:szCs w:val="24"/>
          <w:u w:val="single"/>
          <w:lang w:eastAsia="ru-RU"/>
        </w:rPr>
        <w:t>Цель конкурса:</w:t>
      </w:r>
    </w:p>
    <w:p w:rsidR="00B931FE" w:rsidRPr="0075654B" w:rsidRDefault="00F65BA0" w:rsidP="00B931FE">
      <w:pPr>
        <w:spacing w:before="60" w:after="60" w:line="240" w:lineRule="auto"/>
        <w:jc w:val="both"/>
        <w:rPr>
          <w:rFonts w:ascii="Times New Roman" w:eastAsia="Times New Roman" w:hAnsi="Times New Roman"/>
          <w:b/>
          <w:bCs/>
          <w:i/>
          <w:sz w:val="24"/>
          <w:szCs w:val="24"/>
          <w:lang w:eastAsia="ru-RU"/>
        </w:rPr>
      </w:pPr>
      <w:r w:rsidRPr="0075654B">
        <w:rPr>
          <w:rFonts w:ascii="Times New Roman" w:eastAsia="Times New Roman" w:hAnsi="Times New Roman"/>
          <w:b/>
          <w:bCs/>
          <w:i/>
          <w:sz w:val="24"/>
          <w:szCs w:val="24"/>
          <w:lang w:eastAsia="ru-RU"/>
        </w:rPr>
        <w:t xml:space="preserve">Привлечь педагогов к использованию </w:t>
      </w:r>
      <w:r w:rsidR="00B931FE" w:rsidRPr="0075654B">
        <w:rPr>
          <w:rFonts w:ascii="Times New Roman" w:eastAsia="Times New Roman" w:hAnsi="Times New Roman"/>
          <w:b/>
          <w:bCs/>
          <w:i/>
          <w:sz w:val="24"/>
          <w:szCs w:val="24"/>
          <w:lang w:eastAsia="ru-RU"/>
        </w:rPr>
        <w:t>материал</w:t>
      </w:r>
      <w:r w:rsidRPr="0075654B">
        <w:rPr>
          <w:rFonts w:ascii="Times New Roman" w:eastAsia="Times New Roman" w:hAnsi="Times New Roman"/>
          <w:b/>
          <w:bCs/>
          <w:i/>
          <w:sz w:val="24"/>
          <w:szCs w:val="24"/>
          <w:lang w:eastAsia="ru-RU"/>
        </w:rPr>
        <w:t>ов</w:t>
      </w:r>
      <w:r w:rsidR="00B931FE" w:rsidRPr="0075654B">
        <w:rPr>
          <w:rFonts w:ascii="Times New Roman" w:eastAsia="Times New Roman" w:hAnsi="Times New Roman"/>
          <w:b/>
          <w:bCs/>
          <w:i/>
          <w:sz w:val="24"/>
          <w:szCs w:val="24"/>
          <w:lang w:eastAsia="ru-RU"/>
        </w:rPr>
        <w:t xml:space="preserve"> «Атласа новых профессий» </w:t>
      </w:r>
      <w:r w:rsidRPr="0075654B">
        <w:rPr>
          <w:rFonts w:ascii="Times New Roman" w:eastAsia="Times New Roman" w:hAnsi="Times New Roman"/>
          <w:b/>
          <w:bCs/>
          <w:i/>
          <w:sz w:val="24"/>
          <w:szCs w:val="24"/>
          <w:lang w:eastAsia="ru-RU"/>
        </w:rPr>
        <w:t>для</w:t>
      </w:r>
      <w:r w:rsidR="00B931FE" w:rsidRPr="0075654B">
        <w:rPr>
          <w:rFonts w:ascii="Times New Roman" w:eastAsia="Times New Roman" w:hAnsi="Times New Roman"/>
          <w:b/>
          <w:bCs/>
          <w:i/>
          <w:sz w:val="24"/>
          <w:szCs w:val="24"/>
          <w:lang w:eastAsia="ru-RU"/>
        </w:rPr>
        <w:t xml:space="preserve"> </w:t>
      </w:r>
      <w:r w:rsidRPr="0075654B">
        <w:rPr>
          <w:rFonts w:ascii="Times New Roman" w:eastAsia="Times New Roman" w:hAnsi="Times New Roman"/>
          <w:b/>
          <w:bCs/>
          <w:i/>
          <w:sz w:val="24"/>
          <w:szCs w:val="24"/>
          <w:lang w:eastAsia="ru-RU"/>
        </w:rPr>
        <w:t xml:space="preserve">организации профориентационных мероприятий, </w:t>
      </w:r>
      <w:r w:rsidR="00B931FE" w:rsidRPr="0075654B">
        <w:rPr>
          <w:rFonts w:ascii="Times New Roman" w:eastAsia="Times New Roman" w:hAnsi="Times New Roman"/>
          <w:b/>
          <w:bCs/>
          <w:i/>
          <w:sz w:val="24"/>
          <w:szCs w:val="24"/>
          <w:lang w:eastAsia="ru-RU"/>
        </w:rPr>
        <w:t>разработки внеклассных мероприятий, профориентацио</w:t>
      </w:r>
      <w:r w:rsidRPr="0075654B">
        <w:rPr>
          <w:rFonts w:ascii="Times New Roman" w:eastAsia="Times New Roman" w:hAnsi="Times New Roman"/>
          <w:b/>
          <w:bCs/>
          <w:i/>
          <w:sz w:val="24"/>
          <w:szCs w:val="24"/>
          <w:lang w:eastAsia="ru-RU"/>
        </w:rPr>
        <w:t>н</w:t>
      </w:r>
      <w:r w:rsidR="00B931FE" w:rsidRPr="0075654B">
        <w:rPr>
          <w:rFonts w:ascii="Times New Roman" w:eastAsia="Times New Roman" w:hAnsi="Times New Roman"/>
          <w:b/>
          <w:bCs/>
          <w:i/>
          <w:sz w:val="24"/>
          <w:szCs w:val="24"/>
          <w:lang w:eastAsia="ru-RU"/>
        </w:rPr>
        <w:t>ных уроков, предметных уроков для знакомства учащихся с новыми профессиями</w:t>
      </w:r>
      <w:r w:rsidRPr="0075654B">
        <w:rPr>
          <w:rFonts w:ascii="Times New Roman" w:eastAsia="Times New Roman" w:hAnsi="Times New Roman"/>
          <w:b/>
          <w:bCs/>
          <w:i/>
          <w:sz w:val="24"/>
          <w:szCs w:val="24"/>
          <w:lang w:eastAsia="ru-RU"/>
        </w:rPr>
        <w:t xml:space="preserve"> и компетенциями будущего.</w:t>
      </w:r>
    </w:p>
    <w:p w:rsidR="00F65BA0" w:rsidRPr="00F65BA0" w:rsidRDefault="00B931FE" w:rsidP="00B931FE">
      <w:pPr>
        <w:spacing w:before="60" w:after="60" w:line="240" w:lineRule="auto"/>
        <w:jc w:val="both"/>
        <w:rPr>
          <w:rFonts w:ascii="Times New Roman" w:eastAsia="Times New Roman" w:hAnsi="Times New Roman"/>
          <w:bCs/>
          <w:sz w:val="24"/>
          <w:szCs w:val="24"/>
          <w:lang w:eastAsia="ru-RU"/>
        </w:rPr>
      </w:pPr>
      <w:r w:rsidRPr="00F65BA0">
        <w:rPr>
          <w:rFonts w:ascii="Times New Roman" w:eastAsia="Times New Roman" w:hAnsi="Times New Roman"/>
          <w:bCs/>
          <w:sz w:val="24"/>
          <w:szCs w:val="24"/>
          <w:lang w:eastAsia="ru-RU"/>
        </w:rPr>
        <w:t>Атлас новых профессий – это инструмент профориентации, который поможет открыть перед школьниками</w:t>
      </w:r>
      <w:r w:rsidR="000C5863" w:rsidRPr="000C5863">
        <w:rPr>
          <w:rFonts w:ascii="Times New Roman" w:eastAsia="Times New Roman" w:hAnsi="Times New Roman"/>
          <w:bCs/>
          <w:sz w:val="24"/>
          <w:szCs w:val="24"/>
          <w:lang w:eastAsia="ru-RU"/>
        </w:rPr>
        <w:t xml:space="preserve"> </w:t>
      </w:r>
      <w:r w:rsidR="000C5863" w:rsidRPr="00F65BA0">
        <w:rPr>
          <w:rFonts w:ascii="Times New Roman" w:eastAsia="Times New Roman" w:hAnsi="Times New Roman"/>
          <w:bCs/>
          <w:sz w:val="24"/>
          <w:szCs w:val="24"/>
          <w:lang w:eastAsia="ru-RU"/>
        </w:rPr>
        <w:t>новые горизонты</w:t>
      </w:r>
      <w:r w:rsidR="000C5863">
        <w:rPr>
          <w:rFonts w:ascii="Times New Roman" w:eastAsia="Times New Roman" w:hAnsi="Times New Roman"/>
          <w:bCs/>
          <w:sz w:val="24"/>
          <w:szCs w:val="24"/>
          <w:lang w:eastAsia="ru-RU"/>
        </w:rPr>
        <w:t xml:space="preserve"> в выборе жизненного пути</w:t>
      </w:r>
      <w:r w:rsidRPr="00F65BA0">
        <w:rPr>
          <w:rFonts w:ascii="Times New Roman" w:eastAsia="Times New Roman" w:hAnsi="Times New Roman"/>
          <w:bCs/>
          <w:sz w:val="24"/>
          <w:szCs w:val="24"/>
          <w:lang w:eastAsia="ru-RU"/>
        </w:rPr>
        <w:t xml:space="preserve">. Ведь чтобы стать хорошим профессионалом через несколько лет, нужно как можно четче представить, чем ты хочешь заниматься в будущем, и начать меняться уже сегодня. Поэтому </w:t>
      </w:r>
      <w:r w:rsidR="00F65BA0" w:rsidRPr="00F65BA0">
        <w:rPr>
          <w:rFonts w:ascii="Times New Roman" w:eastAsia="Times New Roman" w:hAnsi="Times New Roman"/>
          <w:bCs/>
          <w:sz w:val="24"/>
          <w:szCs w:val="24"/>
          <w:lang w:eastAsia="ru-RU"/>
        </w:rPr>
        <w:t>очень важно, чтобы отечественные учителя и родители познакомились с логикой</w:t>
      </w:r>
      <w:r w:rsidRPr="00F65BA0">
        <w:rPr>
          <w:rFonts w:ascii="Times New Roman" w:eastAsia="Times New Roman" w:hAnsi="Times New Roman"/>
          <w:bCs/>
          <w:sz w:val="24"/>
          <w:szCs w:val="24"/>
          <w:lang w:eastAsia="ru-RU"/>
        </w:rPr>
        <w:t xml:space="preserve"> Атласа</w:t>
      </w:r>
      <w:r w:rsidR="00F65BA0" w:rsidRPr="00F65BA0">
        <w:rPr>
          <w:rFonts w:ascii="Times New Roman" w:eastAsia="Times New Roman" w:hAnsi="Times New Roman"/>
          <w:bCs/>
          <w:sz w:val="24"/>
          <w:szCs w:val="24"/>
          <w:lang w:eastAsia="ru-RU"/>
        </w:rPr>
        <w:t>.</w:t>
      </w:r>
    </w:p>
    <w:p w:rsidR="00F65BA0" w:rsidRDefault="00F65BA0" w:rsidP="00F65BA0">
      <w:pPr>
        <w:spacing w:before="60" w:after="60" w:line="240" w:lineRule="auto"/>
        <w:jc w:val="both"/>
        <w:rPr>
          <w:rFonts w:ascii="Times New Roman" w:eastAsia="Times New Roman" w:hAnsi="Times New Roman"/>
          <w:bCs/>
          <w:sz w:val="24"/>
          <w:szCs w:val="24"/>
          <w:lang w:eastAsia="ru-RU"/>
        </w:rPr>
      </w:pPr>
      <w:r w:rsidRPr="00B6344C">
        <w:rPr>
          <w:rFonts w:ascii="Times New Roman" w:eastAsia="Times New Roman" w:hAnsi="Times New Roman"/>
          <w:bCs/>
          <w:sz w:val="24"/>
          <w:szCs w:val="24"/>
          <w:lang w:eastAsia="ru-RU"/>
        </w:rPr>
        <w:t>Логика Атласа новых профессий предлагает целостный подход, позволяющий выстроить видение будущего, построить личную траекторию</w:t>
      </w:r>
      <w:r w:rsidR="0066779B">
        <w:rPr>
          <w:rFonts w:ascii="Times New Roman" w:eastAsia="Times New Roman" w:hAnsi="Times New Roman"/>
          <w:bCs/>
          <w:sz w:val="24"/>
          <w:szCs w:val="24"/>
          <w:lang w:eastAsia="ru-RU"/>
        </w:rPr>
        <w:t>, направленную в будущее</w:t>
      </w:r>
      <w:r w:rsidRPr="00B6344C">
        <w:rPr>
          <w:rFonts w:ascii="Times New Roman" w:eastAsia="Times New Roman" w:hAnsi="Times New Roman"/>
          <w:bCs/>
          <w:sz w:val="24"/>
          <w:szCs w:val="24"/>
          <w:lang w:eastAsia="ru-RU"/>
        </w:rPr>
        <w:t>.</w:t>
      </w:r>
      <w:r w:rsidR="000C5863" w:rsidRPr="000C5863">
        <w:rPr>
          <w:rFonts w:ascii="Times New Roman" w:eastAsia="Times New Roman" w:hAnsi="Times New Roman"/>
          <w:bCs/>
          <w:sz w:val="24"/>
          <w:szCs w:val="24"/>
          <w:lang w:eastAsia="ru-RU"/>
        </w:rPr>
        <w:t xml:space="preserve"> </w:t>
      </w:r>
      <w:r w:rsidR="000C5863" w:rsidRPr="00F65BA0">
        <w:rPr>
          <w:rFonts w:ascii="Times New Roman" w:eastAsia="Times New Roman" w:hAnsi="Times New Roman"/>
          <w:bCs/>
          <w:sz w:val="24"/>
          <w:szCs w:val="24"/>
          <w:lang w:eastAsia="ru-RU"/>
        </w:rPr>
        <w:t>Атлас может оказаться наиболее эффективным для профориентации современного школьника, который предъявляет запрос на осознанное образование.</w:t>
      </w:r>
    </w:p>
    <w:p w:rsidR="00B6344C" w:rsidRPr="00B6344C" w:rsidRDefault="00B6344C" w:rsidP="00B6344C">
      <w:pPr>
        <w:spacing w:before="60" w:after="6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Pr="00B6344C">
        <w:rPr>
          <w:rFonts w:ascii="Times New Roman" w:eastAsia="Times New Roman" w:hAnsi="Times New Roman"/>
          <w:bCs/>
          <w:sz w:val="24"/>
          <w:szCs w:val="24"/>
          <w:lang w:eastAsia="ru-RU"/>
        </w:rPr>
        <w:t>амая главная причина сложности выбора професси</w:t>
      </w:r>
      <w:r w:rsidR="000C5863">
        <w:rPr>
          <w:rFonts w:ascii="Times New Roman" w:eastAsia="Times New Roman" w:hAnsi="Times New Roman"/>
          <w:bCs/>
          <w:sz w:val="24"/>
          <w:szCs w:val="24"/>
          <w:lang w:eastAsia="ru-RU"/>
        </w:rPr>
        <w:t>и</w:t>
      </w:r>
      <w:r w:rsidRPr="00B6344C">
        <w:rPr>
          <w:rFonts w:ascii="Times New Roman" w:eastAsia="Times New Roman" w:hAnsi="Times New Roman"/>
          <w:bCs/>
          <w:sz w:val="24"/>
          <w:szCs w:val="24"/>
          <w:lang w:eastAsia="ru-RU"/>
        </w:rPr>
        <w:t xml:space="preserve"> связана с недостаточной информированностью учащихся, родителей и учителей о глобальных изменениях на рынке труда в России и мире. Атлас новых профессий можно использовать для создания разнообразных образовательных современных методик</w:t>
      </w:r>
      <w:r w:rsidR="000C5863">
        <w:rPr>
          <w:rFonts w:ascii="Times New Roman" w:eastAsia="Times New Roman" w:hAnsi="Times New Roman"/>
          <w:bCs/>
          <w:sz w:val="24"/>
          <w:szCs w:val="24"/>
          <w:lang w:eastAsia="ru-RU"/>
        </w:rPr>
        <w:t xml:space="preserve">. Педагоги и психологи могут разработать на его основе </w:t>
      </w:r>
      <w:r w:rsidR="00730FC6">
        <w:rPr>
          <w:rFonts w:ascii="Times New Roman" w:eastAsia="Times New Roman" w:hAnsi="Times New Roman"/>
          <w:bCs/>
          <w:sz w:val="24"/>
          <w:szCs w:val="24"/>
          <w:lang w:eastAsia="ru-RU"/>
        </w:rPr>
        <w:t>проектные</w:t>
      </w:r>
      <w:r>
        <w:rPr>
          <w:rFonts w:ascii="Times New Roman" w:eastAsia="Times New Roman" w:hAnsi="Times New Roman"/>
          <w:bCs/>
          <w:sz w:val="24"/>
          <w:szCs w:val="24"/>
          <w:lang w:eastAsia="ru-RU"/>
        </w:rPr>
        <w:t xml:space="preserve"> и исследовательские игры.</w:t>
      </w:r>
    </w:p>
    <w:p w:rsidR="00B6344C" w:rsidRPr="00B6344C" w:rsidRDefault="00B6344C" w:rsidP="00B6344C">
      <w:pPr>
        <w:spacing w:before="60" w:after="60" w:line="240" w:lineRule="auto"/>
        <w:jc w:val="both"/>
        <w:rPr>
          <w:rFonts w:ascii="Times New Roman" w:eastAsia="Times New Roman" w:hAnsi="Times New Roman"/>
          <w:bCs/>
          <w:sz w:val="24"/>
          <w:szCs w:val="24"/>
          <w:lang w:eastAsia="ru-RU"/>
        </w:rPr>
      </w:pPr>
      <w:r w:rsidRPr="00B6344C">
        <w:rPr>
          <w:rFonts w:ascii="Times New Roman" w:eastAsia="Times New Roman" w:hAnsi="Times New Roman"/>
          <w:bCs/>
          <w:sz w:val="24"/>
          <w:szCs w:val="24"/>
          <w:lang w:eastAsia="ru-RU"/>
        </w:rPr>
        <w:t>Именно Атлас новых профессий позволяет на простом и высокопрофессиональном уровне рассказывать о повсеместных глобальных изменениях в сфере труда и занятости, что созда</w:t>
      </w:r>
      <w:r w:rsidR="000C5863">
        <w:rPr>
          <w:rFonts w:ascii="Times New Roman" w:eastAsia="Times New Roman" w:hAnsi="Times New Roman"/>
          <w:bCs/>
          <w:sz w:val="24"/>
          <w:szCs w:val="24"/>
          <w:lang w:eastAsia="ru-RU"/>
        </w:rPr>
        <w:t>с</w:t>
      </w:r>
      <w:r w:rsidRPr="00B6344C">
        <w:rPr>
          <w:rFonts w:ascii="Times New Roman" w:eastAsia="Times New Roman" w:hAnsi="Times New Roman"/>
          <w:bCs/>
          <w:sz w:val="24"/>
          <w:szCs w:val="24"/>
          <w:lang w:eastAsia="ru-RU"/>
        </w:rPr>
        <w:t>т для каждого возможность правильной постановки вопроса о личной траектории профессионального образования.</w:t>
      </w:r>
    </w:p>
    <w:p w:rsidR="00F65BA0" w:rsidRPr="00F65BA0" w:rsidRDefault="00F65BA0" w:rsidP="00F65BA0">
      <w:pPr>
        <w:spacing w:before="60" w:after="6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Pr="00F65BA0">
        <w:rPr>
          <w:rFonts w:ascii="Times New Roman" w:eastAsia="Times New Roman" w:hAnsi="Times New Roman"/>
          <w:b/>
          <w:bCs/>
          <w:sz w:val="24"/>
          <w:szCs w:val="24"/>
          <w:lang w:eastAsia="ru-RU"/>
        </w:rPr>
        <w:t>фициальн</w:t>
      </w:r>
      <w:r w:rsidR="00730FC6">
        <w:rPr>
          <w:rFonts w:ascii="Times New Roman" w:eastAsia="Times New Roman" w:hAnsi="Times New Roman"/>
          <w:b/>
          <w:bCs/>
          <w:sz w:val="24"/>
          <w:szCs w:val="24"/>
          <w:lang w:eastAsia="ru-RU"/>
        </w:rPr>
        <w:t>ый</w:t>
      </w:r>
      <w:r w:rsidRPr="00F65BA0">
        <w:rPr>
          <w:rFonts w:ascii="Times New Roman" w:eastAsia="Times New Roman" w:hAnsi="Times New Roman"/>
          <w:b/>
          <w:bCs/>
          <w:sz w:val="24"/>
          <w:szCs w:val="24"/>
          <w:lang w:eastAsia="ru-RU"/>
        </w:rPr>
        <w:t xml:space="preserve"> сайт Атласа новых профессий</w:t>
      </w:r>
      <w:r>
        <w:rPr>
          <w:rFonts w:ascii="Times New Roman" w:eastAsia="Times New Roman" w:hAnsi="Times New Roman"/>
          <w:b/>
          <w:bCs/>
          <w:sz w:val="24"/>
          <w:szCs w:val="24"/>
          <w:lang w:eastAsia="ru-RU"/>
        </w:rPr>
        <w:t xml:space="preserve"> и методические материалы размещены по адресу </w:t>
      </w:r>
      <w:r w:rsidRPr="00F65BA0">
        <w:rPr>
          <w:rFonts w:ascii="Times New Roman" w:eastAsia="Times New Roman" w:hAnsi="Times New Roman"/>
          <w:b/>
          <w:bCs/>
          <w:sz w:val="24"/>
          <w:szCs w:val="24"/>
          <w:lang w:eastAsia="ru-RU"/>
        </w:rPr>
        <w:t xml:space="preserve"> http://atlas100.ru и постоянно пополня</w:t>
      </w:r>
      <w:r w:rsidR="00612C06">
        <w:rPr>
          <w:rFonts w:ascii="Times New Roman" w:eastAsia="Times New Roman" w:hAnsi="Times New Roman"/>
          <w:b/>
          <w:bCs/>
          <w:sz w:val="24"/>
          <w:szCs w:val="24"/>
          <w:lang w:eastAsia="ru-RU"/>
        </w:rPr>
        <w:t>ю</w:t>
      </w:r>
      <w:r w:rsidR="000C5863" w:rsidRPr="00F65BA0">
        <w:rPr>
          <w:rFonts w:ascii="Times New Roman" w:eastAsia="Times New Roman" w:hAnsi="Times New Roman"/>
          <w:b/>
          <w:bCs/>
          <w:sz w:val="24"/>
          <w:szCs w:val="24"/>
          <w:lang w:eastAsia="ru-RU"/>
        </w:rPr>
        <w:t>т</w:t>
      </w:r>
      <w:r w:rsidRPr="00F65BA0">
        <w:rPr>
          <w:rFonts w:ascii="Times New Roman" w:eastAsia="Times New Roman" w:hAnsi="Times New Roman"/>
          <w:b/>
          <w:bCs/>
          <w:sz w:val="24"/>
          <w:szCs w:val="24"/>
          <w:lang w:eastAsia="ru-RU"/>
        </w:rPr>
        <w:t>ся.</w:t>
      </w:r>
    </w:p>
    <w:p w:rsidR="00B931FE" w:rsidRPr="005027C2" w:rsidRDefault="00B931FE" w:rsidP="00B931FE">
      <w:pPr>
        <w:spacing w:before="60" w:after="60" w:line="240" w:lineRule="auto"/>
        <w:jc w:val="both"/>
        <w:rPr>
          <w:rFonts w:ascii="Times New Roman" w:eastAsia="Times New Roman" w:hAnsi="Times New Roman"/>
          <w:b/>
          <w:bCs/>
          <w:sz w:val="24"/>
          <w:szCs w:val="24"/>
          <w:u w:val="single"/>
          <w:lang w:eastAsia="ru-RU"/>
        </w:rPr>
      </w:pPr>
      <w:r w:rsidRPr="005027C2">
        <w:rPr>
          <w:rFonts w:ascii="Times New Roman" w:eastAsia="Times New Roman" w:hAnsi="Times New Roman"/>
          <w:b/>
          <w:bCs/>
          <w:sz w:val="24"/>
          <w:szCs w:val="24"/>
          <w:u w:val="single"/>
          <w:lang w:eastAsia="ru-RU"/>
        </w:rPr>
        <w:t>Как и для чего создавался Атлас новых профессий</w:t>
      </w:r>
    </w:p>
    <w:p w:rsidR="00B931FE" w:rsidRDefault="00B931FE" w:rsidP="00B931FE">
      <w:pPr>
        <w:spacing w:before="60" w:after="60" w:line="240" w:lineRule="auto"/>
        <w:jc w:val="both"/>
        <w:rPr>
          <w:rFonts w:ascii="Times New Roman" w:eastAsia="Times New Roman" w:hAnsi="Times New Roman"/>
          <w:bCs/>
          <w:sz w:val="24"/>
          <w:szCs w:val="24"/>
          <w:lang w:eastAsia="ru-RU"/>
        </w:rPr>
      </w:pPr>
      <w:r w:rsidRPr="00F65BA0">
        <w:rPr>
          <w:rFonts w:ascii="Times New Roman" w:eastAsia="Times New Roman" w:hAnsi="Times New Roman"/>
          <w:bCs/>
          <w:sz w:val="24"/>
          <w:szCs w:val="24"/>
          <w:lang w:eastAsia="ru-RU"/>
        </w:rPr>
        <w:lastRenderedPageBreak/>
        <w:t xml:space="preserve">История Атласа новых профессий началась в 2010 году, когда педагоги-инноваторы и специалисты в сфере российского образования собрались на форуме EduCamp, организованного совместно с Общероссийской Малой академией наук «Интеллект будущего» (г. Обнинск). Участники форума хотели разобраться, что будет происходить с российским образованием в следующие 15-20 лет. Для того, чтобы заглянуть в будущее и договориться о совместных действиях, позволяющих добиться желаемых результатов, была применена методика Rapid Foresight. По итогам форума родился проект «Форсайт </w:t>
      </w:r>
      <w:r w:rsidR="0066779B">
        <w:rPr>
          <w:rFonts w:ascii="Times New Roman" w:eastAsia="Times New Roman" w:hAnsi="Times New Roman"/>
          <w:bCs/>
          <w:sz w:val="24"/>
          <w:szCs w:val="24"/>
          <w:lang w:eastAsia="ru-RU"/>
        </w:rPr>
        <w:t>о</w:t>
      </w:r>
      <w:r w:rsidR="0066779B" w:rsidRPr="00F65BA0">
        <w:rPr>
          <w:rFonts w:ascii="Times New Roman" w:eastAsia="Times New Roman" w:hAnsi="Times New Roman"/>
          <w:bCs/>
          <w:sz w:val="24"/>
          <w:szCs w:val="24"/>
          <w:lang w:eastAsia="ru-RU"/>
        </w:rPr>
        <w:t>бразования</w:t>
      </w:r>
      <w:r w:rsidR="0066779B">
        <w:rPr>
          <w:rFonts w:ascii="Times New Roman" w:eastAsia="Times New Roman" w:hAnsi="Times New Roman"/>
          <w:bCs/>
          <w:sz w:val="24"/>
          <w:szCs w:val="24"/>
          <w:lang w:eastAsia="ru-RU"/>
        </w:rPr>
        <w:t>-</w:t>
      </w:r>
      <w:r w:rsidRPr="00F65BA0">
        <w:rPr>
          <w:rFonts w:ascii="Times New Roman" w:eastAsia="Times New Roman" w:hAnsi="Times New Roman"/>
          <w:bCs/>
          <w:sz w:val="24"/>
          <w:szCs w:val="24"/>
          <w:lang w:eastAsia="ru-RU"/>
        </w:rPr>
        <w:t>2030». Одним из направлений форсайта образования стала подготовка кадров для экономики будущего, и в 2012 году это направление было выделено в отдельный проект АСИ и МШУ «СК</w:t>
      </w:r>
      <w:r w:rsidR="000C5863">
        <w:rPr>
          <w:rFonts w:ascii="Times New Roman" w:eastAsia="Times New Roman" w:hAnsi="Times New Roman"/>
          <w:bCs/>
          <w:sz w:val="24"/>
          <w:szCs w:val="24"/>
          <w:lang w:eastAsia="ru-RU"/>
        </w:rPr>
        <w:t>ОЛКОВО» — «Форсайт компетенций-</w:t>
      </w:r>
      <w:r w:rsidRPr="00F65BA0">
        <w:rPr>
          <w:rFonts w:ascii="Times New Roman" w:eastAsia="Times New Roman" w:hAnsi="Times New Roman"/>
          <w:bCs/>
          <w:sz w:val="24"/>
          <w:szCs w:val="24"/>
          <w:lang w:eastAsia="ru-RU"/>
        </w:rPr>
        <w:t xml:space="preserve">2030». В течение двух лет проводилась проработка требований к будущим специалистам новой экономики, и по материалам </w:t>
      </w:r>
      <w:r w:rsidR="000C5863">
        <w:rPr>
          <w:rFonts w:ascii="Times New Roman" w:eastAsia="Times New Roman" w:hAnsi="Times New Roman"/>
          <w:bCs/>
          <w:sz w:val="24"/>
          <w:szCs w:val="24"/>
          <w:lang w:eastAsia="ru-RU"/>
        </w:rPr>
        <w:t>этого масштабного исследования</w:t>
      </w:r>
      <w:r w:rsidRPr="00F65BA0">
        <w:rPr>
          <w:rFonts w:ascii="Times New Roman" w:eastAsia="Times New Roman" w:hAnsi="Times New Roman"/>
          <w:bCs/>
          <w:sz w:val="24"/>
          <w:szCs w:val="24"/>
          <w:lang w:eastAsia="ru-RU"/>
        </w:rPr>
        <w:t xml:space="preserve"> был с</w:t>
      </w:r>
      <w:r w:rsidR="00F65BA0">
        <w:rPr>
          <w:rFonts w:ascii="Times New Roman" w:eastAsia="Times New Roman" w:hAnsi="Times New Roman"/>
          <w:bCs/>
          <w:sz w:val="24"/>
          <w:szCs w:val="24"/>
          <w:lang w:eastAsia="ru-RU"/>
        </w:rPr>
        <w:t xml:space="preserve">оздан «Атлас новых профессий». </w:t>
      </w:r>
      <w:r w:rsidRPr="00F65BA0">
        <w:rPr>
          <w:rFonts w:ascii="Times New Roman" w:eastAsia="Times New Roman" w:hAnsi="Times New Roman"/>
          <w:bCs/>
          <w:sz w:val="24"/>
          <w:szCs w:val="24"/>
          <w:lang w:eastAsia="ru-RU"/>
        </w:rPr>
        <w:t>На сегодняшний день Атлас описывает новые профессии в 25 высокотехнологичных и перспективных</w:t>
      </w:r>
      <w:r w:rsidR="000C5863">
        <w:rPr>
          <w:rFonts w:ascii="Times New Roman" w:eastAsia="Times New Roman" w:hAnsi="Times New Roman"/>
          <w:bCs/>
          <w:sz w:val="24"/>
          <w:szCs w:val="24"/>
          <w:lang w:eastAsia="ru-RU"/>
        </w:rPr>
        <w:t xml:space="preserve"> отраслях (по оценкам экспертов</w:t>
      </w:r>
      <w:r w:rsidRPr="00F65BA0">
        <w:rPr>
          <w:rFonts w:ascii="Times New Roman" w:eastAsia="Times New Roman" w:hAnsi="Times New Roman"/>
          <w:bCs/>
          <w:sz w:val="24"/>
          <w:szCs w:val="24"/>
          <w:lang w:eastAsia="ru-RU"/>
        </w:rPr>
        <w:t xml:space="preserve"> эти отрасли составляют около 80% российской экономики), а общее число участнико</w:t>
      </w:r>
      <w:r w:rsidR="000C5863">
        <w:rPr>
          <w:rFonts w:ascii="Times New Roman" w:eastAsia="Times New Roman" w:hAnsi="Times New Roman"/>
          <w:bCs/>
          <w:sz w:val="24"/>
          <w:szCs w:val="24"/>
          <w:lang w:eastAsia="ru-RU"/>
        </w:rPr>
        <w:t>в проекта «Форсайт компетенций-</w:t>
      </w:r>
      <w:r w:rsidRPr="00F65BA0">
        <w:rPr>
          <w:rFonts w:ascii="Times New Roman" w:eastAsia="Times New Roman" w:hAnsi="Times New Roman"/>
          <w:bCs/>
          <w:sz w:val="24"/>
          <w:szCs w:val="24"/>
          <w:lang w:eastAsia="ru-RU"/>
        </w:rPr>
        <w:t>2030» достигло более четырех тысяч человек.</w:t>
      </w:r>
    </w:p>
    <w:p w:rsidR="005027C2" w:rsidRPr="00F65BA0" w:rsidRDefault="0066779B" w:rsidP="00B931FE">
      <w:pPr>
        <w:spacing w:before="60" w:after="6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Агентство стратегических инициатив (АСИ), </w:t>
      </w:r>
      <w:r w:rsidR="00491A4A">
        <w:rPr>
          <w:rFonts w:ascii="Times New Roman" w:eastAsia="Times New Roman" w:hAnsi="Times New Roman"/>
          <w:bCs/>
          <w:sz w:val="24"/>
          <w:szCs w:val="24"/>
          <w:lang w:eastAsia="ru-RU"/>
        </w:rPr>
        <w:t xml:space="preserve">Общероссийская Малая академия наук «Интеллект будущего» </w:t>
      </w:r>
      <w:r>
        <w:rPr>
          <w:rFonts w:ascii="Times New Roman" w:eastAsia="Times New Roman" w:hAnsi="Times New Roman"/>
          <w:bCs/>
          <w:sz w:val="24"/>
          <w:szCs w:val="24"/>
          <w:lang w:eastAsia="ru-RU"/>
        </w:rPr>
        <w:t xml:space="preserve">(МАН «Интеллект будущего»), НП «Обнинский полис» </w:t>
      </w:r>
      <w:r w:rsidR="00491A4A">
        <w:rPr>
          <w:rFonts w:ascii="Times New Roman" w:eastAsia="Times New Roman" w:hAnsi="Times New Roman"/>
          <w:bCs/>
          <w:sz w:val="24"/>
          <w:szCs w:val="24"/>
          <w:lang w:eastAsia="ru-RU"/>
        </w:rPr>
        <w:t>приглаша</w:t>
      </w:r>
      <w:r>
        <w:rPr>
          <w:rFonts w:ascii="Times New Roman" w:eastAsia="Times New Roman" w:hAnsi="Times New Roman"/>
          <w:bCs/>
          <w:sz w:val="24"/>
          <w:szCs w:val="24"/>
          <w:lang w:eastAsia="ru-RU"/>
        </w:rPr>
        <w:t>ю</w:t>
      </w:r>
      <w:r w:rsidR="00491A4A">
        <w:rPr>
          <w:rFonts w:ascii="Times New Roman" w:eastAsia="Times New Roman" w:hAnsi="Times New Roman"/>
          <w:bCs/>
          <w:sz w:val="24"/>
          <w:szCs w:val="24"/>
          <w:lang w:eastAsia="ru-RU"/>
        </w:rPr>
        <w:t>т принять участие в конкурсе по дальнейшему развитию Атласа новых профессий и широкому распространению информации о его содержании среди школьников и родителей.</w:t>
      </w:r>
    </w:p>
    <w:p w:rsidR="00B931FE" w:rsidRDefault="00F10A55" w:rsidP="00B931FE">
      <w:pPr>
        <w:spacing w:after="0" w:line="240" w:lineRule="auto"/>
        <w:ind w:firstLine="567"/>
        <w:jc w:val="center"/>
        <w:rPr>
          <w:rFonts w:ascii="AGOpusHighResolution" w:eastAsia="Times New Roman" w:hAnsi="AGOpusHighResolution" w:cs="AGOpusHighResolution"/>
          <w:b/>
          <w:spacing w:val="-4"/>
          <w:sz w:val="24"/>
          <w:szCs w:val="24"/>
        </w:rPr>
      </w:pPr>
      <w:r w:rsidRPr="00B931FE">
        <w:rPr>
          <w:rFonts w:ascii="AGOpusHighResolution" w:eastAsia="Times New Roman" w:hAnsi="AGOpusHighResolution" w:cs="AGOpusHighResolution"/>
          <w:b/>
          <w:spacing w:val="-4"/>
          <w:sz w:val="24"/>
          <w:szCs w:val="24"/>
          <w:lang w:val="en-US"/>
        </w:rPr>
        <w:t>II</w:t>
      </w:r>
      <w:r w:rsidRPr="00B931FE">
        <w:rPr>
          <w:rFonts w:ascii="AGOpusHighResolution" w:eastAsia="Times New Roman" w:hAnsi="AGOpusHighResolution" w:cs="AGOpusHighResolution"/>
          <w:b/>
          <w:spacing w:val="-4"/>
          <w:sz w:val="24"/>
          <w:szCs w:val="24"/>
        </w:rPr>
        <w:t>. УЧАСТНИКИ КОНКУРСА</w:t>
      </w:r>
    </w:p>
    <w:p w:rsidR="003C0D82" w:rsidRPr="00270902" w:rsidRDefault="003C0D82" w:rsidP="00270902">
      <w:pPr>
        <w:pStyle w:val="a3"/>
        <w:spacing w:after="0" w:line="240" w:lineRule="auto"/>
        <w:ind w:left="1440"/>
        <w:rPr>
          <w:rFonts w:ascii="Times New Roman" w:eastAsia="Times New Roman" w:hAnsi="Times New Roman"/>
          <w:spacing w:val="-4"/>
          <w:sz w:val="24"/>
          <w:szCs w:val="24"/>
        </w:rPr>
      </w:pPr>
      <w:r w:rsidRPr="00270902">
        <w:rPr>
          <w:rFonts w:ascii="Times New Roman" w:eastAsia="Times New Roman" w:hAnsi="Times New Roman"/>
          <w:spacing w:val="-4"/>
          <w:sz w:val="24"/>
          <w:szCs w:val="24"/>
        </w:rPr>
        <w:t xml:space="preserve">Руководители и педагоги образовательных </w:t>
      </w:r>
      <w:r w:rsidR="0066779B">
        <w:rPr>
          <w:rFonts w:ascii="Times New Roman" w:eastAsia="Times New Roman" w:hAnsi="Times New Roman"/>
          <w:spacing w:val="-4"/>
          <w:sz w:val="24"/>
          <w:szCs w:val="24"/>
        </w:rPr>
        <w:t>организаций</w:t>
      </w:r>
      <w:r w:rsidR="0066779B" w:rsidRPr="00270902">
        <w:rPr>
          <w:rFonts w:ascii="Times New Roman" w:eastAsia="Times New Roman" w:hAnsi="Times New Roman"/>
          <w:spacing w:val="-4"/>
          <w:sz w:val="24"/>
          <w:szCs w:val="24"/>
        </w:rPr>
        <w:t xml:space="preserve"> </w:t>
      </w:r>
      <w:r w:rsidRPr="00270902">
        <w:rPr>
          <w:rFonts w:ascii="Times New Roman" w:eastAsia="Times New Roman" w:hAnsi="Times New Roman"/>
          <w:spacing w:val="-4"/>
          <w:sz w:val="24"/>
          <w:szCs w:val="24"/>
        </w:rPr>
        <w:t>всех типов:</w:t>
      </w:r>
    </w:p>
    <w:p w:rsidR="003C0D82" w:rsidRPr="00270902" w:rsidRDefault="003C0D82" w:rsidP="00B2193A">
      <w:pPr>
        <w:pStyle w:val="a3"/>
        <w:numPr>
          <w:ilvl w:val="0"/>
          <w:numId w:val="27"/>
        </w:numPr>
        <w:spacing w:after="0" w:line="240" w:lineRule="auto"/>
        <w:ind w:left="567" w:hanging="567"/>
        <w:rPr>
          <w:rFonts w:ascii="Times New Roman" w:eastAsia="Times New Roman" w:hAnsi="Times New Roman"/>
          <w:spacing w:val="-4"/>
          <w:sz w:val="24"/>
          <w:szCs w:val="24"/>
        </w:rPr>
      </w:pPr>
      <w:r w:rsidRPr="00270902">
        <w:rPr>
          <w:rFonts w:ascii="Times New Roman" w:eastAsia="Times New Roman" w:hAnsi="Times New Roman"/>
          <w:spacing w:val="-4"/>
          <w:sz w:val="24"/>
          <w:szCs w:val="24"/>
        </w:rPr>
        <w:t xml:space="preserve"> общеобразовательных </w:t>
      </w:r>
      <w:r w:rsidR="0066779B">
        <w:rPr>
          <w:rFonts w:ascii="Times New Roman" w:eastAsia="Times New Roman" w:hAnsi="Times New Roman"/>
          <w:spacing w:val="-4"/>
          <w:sz w:val="24"/>
          <w:szCs w:val="24"/>
        </w:rPr>
        <w:t>организаций (</w:t>
      </w:r>
      <w:r w:rsidRPr="00270902">
        <w:rPr>
          <w:rFonts w:ascii="Times New Roman" w:eastAsia="Times New Roman" w:hAnsi="Times New Roman"/>
          <w:spacing w:val="-4"/>
          <w:sz w:val="24"/>
          <w:szCs w:val="24"/>
        </w:rPr>
        <w:t xml:space="preserve">школ, </w:t>
      </w:r>
      <w:r w:rsidR="0066779B">
        <w:rPr>
          <w:rFonts w:ascii="Times New Roman" w:eastAsia="Times New Roman" w:hAnsi="Times New Roman"/>
          <w:spacing w:val="-4"/>
          <w:sz w:val="24"/>
          <w:szCs w:val="24"/>
        </w:rPr>
        <w:t>гимназий, лицеев и т.д.);</w:t>
      </w:r>
    </w:p>
    <w:p w:rsidR="003C0D82" w:rsidRPr="00270902" w:rsidRDefault="003C0D82" w:rsidP="00B2193A">
      <w:pPr>
        <w:pStyle w:val="a3"/>
        <w:numPr>
          <w:ilvl w:val="0"/>
          <w:numId w:val="26"/>
        </w:numPr>
        <w:spacing w:after="0" w:line="240" w:lineRule="auto"/>
        <w:ind w:left="567" w:hanging="567"/>
        <w:rPr>
          <w:rFonts w:ascii="Times New Roman" w:eastAsia="Times New Roman" w:hAnsi="Times New Roman"/>
          <w:spacing w:val="-4"/>
          <w:sz w:val="24"/>
          <w:szCs w:val="24"/>
        </w:rPr>
      </w:pPr>
      <w:r w:rsidRPr="00270902">
        <w:rPr>
          <w:rFonts w:ascii="Times New Roman" w:eastAsia="Times New Roman" w:hAnsi="Times New Roman"/>
          <w:spacing w:val="-4"/>
          <w:sz w:val="24"/>
          <w:szCs w:val="24"/>
        </w:rPr>
        <w:t>учреждений дополнительного образования детей,</w:t>
      </w:r>
    </w:p>
    <w:p w:rsidR="003C0D82" w:rsidRPr="00270902" w:rsidRDefault="003C0D82" w:rsidP="00B2193A">
      <w:pPr>
        <w:pStyle w:val="a3"/>
        <w:numPr>
          <w:ilvl w:val="0"/>
          <w:numId w:val="26"/>
        </w:numPr>
        <w:spacing w:after="0" w:line="240" w:lineRule="auto"/>
        <w:ind w:left="567" w:hanging="567"/>
        <w:rPr>
          <w:rFonts w:ascii="Times New Roman" w:eastAsia="Times New Roman" w:hAnsi="Times New Roman"/>
          <w:spacing w:val="-4"/>
          <w:sz w:val="24"/>
          <w:szCs w:val="24"/>
        </w:rPr>
      </w:pPr>
      <w:r w:rsidRPr="00270902">
        <w:rPr>
          <w:rFonts w:ascii="Times New Roman" w:eastAsia="Times New Roman" w:hAnsi="Times New Roman"/>
          <w:spacing w:val="-4"/>
          <w:sz w:val="24"/>
          <w:szCs w:val="24"/>
        </w:rPr>
        <w:t>детских и молодёжных организаций.</w:t>
      </w:r>
    </w:p>
    <w:p w:rsidR="003C0D82" w:rsidRPr="00270902" w:rsidRDefault="003C0D82" w:rsidP="00270902">
      <w:pPr>
        <w:spacing w:before="120" w:after="0" w:line="240" w:lineRule="auto"/>
        <w:ind w:firstLine="567"/>
        <w:rPr>
          <w:rFonts w:ascii="Times New Roman" w:eastAsia="Times New Roman" w:hAnsi="Times New Roman"/>
          <w:spacing w:val="-4"/>
          <w:sz w:val="24"/>
          <w:szCs w:val="24"/>
        </w:rPr>
      </w:pPr>
      <w:r w:rsidRPr="00270902">
        <w:rPr>
          <w:rFonts w:ascii="Times New Roman" w:eastAsia="Times New Roman" w:hAnsi="Times New Roman"/>
          <w:spacing w:val="-4"/>
          <w:sz w:val="24"/>
          <w:szCs w:val="24"/>
        </w:rPr>
        <w:t xml:space="preserve">Для участия в конкурсе необходимо представить разработку по одной из предложенных номинаций и ПРОВЕСТИ разработанное </w:t>
      </w:r>
      <w:r w:rsidR="00903A11" w:rsidRPr="00270902">
        <w:rPr>
          <w:rFonts w:ascii="Times New Roman" w:eastAsia="Times New Roman" w:hAnsi="Times New Roman"/>
          <w:spacing w:val="-4"/>
          <w:sz w:val="24"/>
          <w:szCs w:val="24"/>
        </w:rPr>
        <w:t>мероприятие, отправив в оргкомитет несколько фотографий (3-5) или видеоролик, а также отзывы учащихся, родителей и педагогов, которые принимали участие в мероприятии.</w:t>
      </w:r>
    </w:p>
    <w:p w:rsidR="003C0D82" w:rsidRPr="008B0526" w:rsidRDefault="003C0D82" w:rsidP="00270902">
      <w:pPr>
        <w:spacing w:after="0" w:line="240" w:lineRule="auto"/>
        <w:ind w:firstLine="567"/>
        <w:rPr>
          <w:rFonts w:ascii="AGOpusHighResolution" w:eastAsia="Times New Roman" w:hAnsi="AGOpusHighResolution" w:cs="AGOpusHighResolution"/>
          <w:spacing w:val="-4"/>
          <w:sz w:val="12"/>
          <w:szCs w:val="12"/>
        </w:rPr>
      </w:pPr>
    </w:p>
    <w:p w:rsidR="00B931FE" w:rsidRPr="004B22DC" w:rsidRDefault="00F10A55" w:rsidP="00B931FE">
      <w:pPr>
        <w:spacing w:before="120" w:after="0" w:line="240" w:lineRule="auto"/>
        <w:ind w:firstLine="567"/>
        <w:jc w:val="center"/>
        <w:rPr>
          <w:rFonts w:ascii="Times New Roman" w:eastAsia="Times New Roman" w:hAnsi="Times New Roman"/>
          <w:b/>
          <w:spacing w:val="-4"/>
          <w:sz w:val="24"/>
          <w:szCs w:val="24"/>
        </w:rPr>
      </w:pPr>
      <w:r w:rsidRPr="004B22DC">
        <w:rPr>
          <w:rFonts w:ascii="Times New Roman" w:eastAsia="Times New Roman" w:hAnsi="Times New Roman"/>
          <w:b/>
          <w:spacing w:val="-4"/>
          <w:sz w:val="24"/>
          <w:szCs w:val="24"/>
          <w:lang w:val="en-US"/>
        </w:rPr>
        <w:t>I</w:t>
      </w:r>
      <w:r>
        <w:rPr>
          <w:rFonts w:ascii="Times New Roman" w:eastAsia="Times New Roman" w:hAnsi="Times New Roman"/>
          <w:b/>
          <w:spacing w:val="-4"/>
          <w:sz w:val="24"/>
          <w:szCs w:val="24"/>
          <w:lang w:val="en-US"/>
        </w:rPr>
        <w:t>I</w:t>
      </w:r>
      <w:r w:rsidRPr="004B22DC">
        <w:rPr>
          <w:rFonts w:ascii="Times New Roman" w:eastAsia="Times New Roman" w:hAnsi="Times New Roman"/>
          <w:b/>
          <w:spacing w:val="-4"/>
          <w:sz w:val="24"/>
          <w:szCs w:val="24"/>
          <w:lang w:val="en-US"/>
        </w:rPr>
        <w:t>I</w:t>
      </w:r>
      <w:r w:rsidRPr="004B22DC">
        <w:rPr>
          <w:rFonts w:ascii="Times New Roman" w:eastAsia="Times New Roman" w:hAnsi="Times New Roman"/>
          <w:b/>
          <w:spacing w:val="-4"/>
          <w:sz w:val="24"/>
          <w:szCs w:val="24"/>
        </w:rPr>
        <w:t>.</w:t>
      </w:r>
      <w:r>
        <w:rPr>
          <w:rFonts w:ascii="Times New Roman" w:eastAsia="Times New Roman" w:hAnsi="Times New Roman"/>
          <w:b/>
          <w:spacing w:val="-4"/>
          <w:sz w:val="24"/>
          <w:szCs w:val="24"/>
        </w:rPr>
        <w:t xml:space="preserve"> </w:t>
      </w:r>
      <w:r w:rsidRPr="004B22DC">
        <w:rPr>
          <w:rFonts w:ascii="Times New Roman" w:eastAsia="Times New Roman" w:hAnsi="Times New Roman"/>
          <w:b/>
          <w:spacing w:val="-4"/>
          <w:sz w:val="24"/>
          <w:szCs w:val="24"/>
        </w:rPr>
        <w:t>НОМИНАЦИИ КОНКУРСА И РЕКОМЕНДУЕМЫЕ ТЕМЫ</w:t>
      </w:r>
    </w:p>
    <w:p w:rsidR="00044F8E" w:rsidRPr="004B22DC" w:rsidRDefault="001243DD" w:rsidP="00B2193A">
      <w:pPr>
        <w:pStyle w:val="a3"/>
        <w:numPr>
          <w:ilvl w:val="0"/>
          <w:numId w:val="25"/>
        </w:numPr>
        <w:spacing w:after="0" w:line="240" w:lineRule="auto"/>
        <w:ind w:left="567" w:hanging="567"/>
        <w:rPr>
          <w:rFonts w:ascii="Times New Roman" w:eastAsia="Times New Roman" w:hAnsi="Times New Roman"/>
          <w:b/>
          <w:spacing w:val="-4"/>
          <w:sz w:val="24"/>
          <w:szCs w:val="24"/>
        </w:rPr>
      </w:pPr>
      <w:r w:rsidRPr="004B22DC">
        <w:rPr>
          <w:rFonts w:ascii="Times New Roman" w:eastAsia="Times New Roman" w:hAnsi="Times New Roman"/>
          <w:b/>
          <w:spacing w:val="-4"/>
          <w:sz w:val="24"/>
          <w:szCs w:val="24"/>
        </w:rPr>
        <w:t>Разработка внеклассного мероприятия с использованием Атласа новых профессий</w:t>
      </w:r>
    </w:p>
    <w:p w:rsidR="00044F8E" w:rsidRPr="004B22DC" w:rsidRDefault="00044F8E" w:rsidP="006C2124">
      <w:pPr>
        <w:numPr>
          <w:ilvl w:val="0"/>
          <w:numId w:val="7"/>
        </w:numPr>
        <w:spacing w:after="0" w:line="240" w:lineRule="auto"/>
        <w:rPr>
          <w:rFonts w:ascii="Times New Roman" w:eastAsia="Times New Roman" w:hAnsi="Times New Roman"/>
          <w:bCs/>
          <w:color w:val="000000"/>
          <w:spacing w:val="-2"/>
          <w:sz w:val="24"/>
          <w:szCs w:val="24"/>
        </w:rPr>
      </w:pPr>
      <w:r w:rsidRPr="004B22DC">
        <w:rPr>
          <w:rFonts w:ascii="Times New Roman" w:eastAsia="Times New Roman" w:hAnsi="Times New Roman"/>
          <w:bCs/>
          <w:color w:val="000000"/>
          <w:spacing w:val="-2"/>
          <w:sz w:val="24"/>
          <w:szCs w:val="24"/>
        </w:rPr>
        <w:t xml:space="preserve"> Новые про</w:t>
      </w:r>
      <w:r w:rsidR="000E2701" w:rsidRPr="004B22DC">
        <w:rPr>
          <w:rFonts w:ascii="Times New Roman" w:eastAsia="Times New Roman" w:hAnsi="Times New Roman"/>
          <w:bCs/>
          <w:color w:val="000000"/>
          <w:spacing w:val="-2"/>
          <w:sz w:val="24"/>
          <w:szCs w:val="24"/>
        </w:rPr>
        <w:t xml:space="preserve">фессии в </w:t>
      </w:r>
      <w:r w:rsidR="005027C2">
        <w:rPr>
          <w:rFonts w:ascii="Times New Roman" w:eastAsia="Times New Roman" w:hAnsi="Times New Roman"/>
          <w:bCs/>
          <w:color w:val="000000"/>
          <w:spacing w:val="-2"/>
          <w:sz w:val="24"/>
          <w:szCs w:val="24"/>
        </w:rPr>
        <w:t xml:space="preserve">одной из </w:t>
      </w:r>
      <w:r w:rsidR="005027C2" w:rsidRPr="004B22DC">
        <w:rPr>
          <w:rFonts w:ascii="Times New Roman" w:eastAsia="Times New Roman" w:hAnsi="Times New Roman"/>
          <w:bCs/>
          <w:color w:val="000000"/>
          <w:spacing w:val="-2"/>
          <w:sz w:val="24"/>
          <w:szCs w:val="24"/>
        </w:rPr>
        <w:t>отрасл</w:t>
      </w:r>
      <w:r w:rsidR="005027C2">
        <w:rPr>
          <w:rFonts w:ascii="Times New Roman" w:eastAsia="Times New Roman" w:hAnsi="Times New Roman"/>
          <w:bCs/>
          <w:color w:val="000000"/>
          <w:spacing w:val="-2"/>
          <w:sz w:val="24"/>
          <w:szCs w:val="24"/>
        </w:rPr>
        <w:t>ей</w:t>
      </w:r>
      <w:r w:rsidR="005027C2" w:rsidRPr="004B22DC">
        <w:rPr>
          <w:rFonts w:ascii="Times New Roman" w:eastAsia="Times New Roman" w:hAnsi="Times New Roman"/>
          <w:bCs/>
          <w:color w:val="000000"/>
          <w:spacing w:val="-2"/>
          <w:sz w:val="24"/>
          <w:szCs w:val="24"/>
        </w:rPr>
        <w:t xml:space="preserve"> </w:t>
      </w:r>
      <w:r w:rsidR="000E2701" w:rsidRPr="004B22DC">
        <w:rPr>
          <w:rFonts w:ascii="Times New Roman" w:eastAsia="Times New Roman" w:hAnsi="Times New Roman"/>
          <w:bCs/>
          <w:color w:val="000000"/>
          <w:spacing w:val="-2"/>
          <w:sz w:val="24"/>
          <w:szCs w:val="24"/>
        </w:rPr>
        <w:t>(</w:t>
      </w:r>
      <w:r w:rsidRPr="004B22DC">
        <w:rPr>
          <w:rFonts w:ascii="Times New Roman" w:eastAsia="Times New Roman" w:hAnsi="Times New Roman"/>
          <w:bCs/>
          <w:color w:val="000000"/>
          <w:spacing w:val="-2"/>
          <w:sz w:val="24"/>
          <w:szCs w:val="24"/>
        </w:rPr>
        <w:t>медицина, транспорт, образование и т.д.</w:t>
      </w:r>
      <w:r w:rsidR="00612C06" w:rsidRPr="004B22DC">
        <w:rPr>
          <w:rFonts w:ascii="Times New Roman" w:eastAsia="Times New Roman" w:hAnsi="Times New Roman"/>
          <w:bCs/>
          <w:color w:val="000000"/>
          <w:spacing w:val="-2"/>
          <w:sz w:val="24"/>
          <w:szCs w:val="24"/>
        </w:rPr>
        <w:t>).</w:t>
      </w:r>
      <w:r w:rsidRPr="004B22DC">
        <w:rPr>
          <w:rFonts w:ascii="Times New Roman" w:eastAsia="Times New Roman" w:hAnsi="Times New Roman"/>
          <w:bCs/>
          <w:color w:val="000000"/>
          <w:spacing w:val="-2"/>
          <w:sz w:val="24"/>
          <w:szCs w:val="24"/>
        </w:rPr>
        <w:t xml:space="preserve"> Возможны</w:t>
      </w:r>
      <w:r w:rsidR="00612C06" w:rsidRPr="004B22DC">
        <w:rPr>
          <w:rFonts w:ascii="Times New Roman" w:eastAsia="Times New Roman" w:hAnsi="Times New Roman"/>
          <w:bCs/>
          <w:color w:val="000000"/>
          <w:spacing w:val="-2"/>
          <w:sz w:val="24"/>
          <w:szCs w:val="24"/>
        </w:rPr>
        <w:t>е</w:t>
      </w:r>
      <w:r w:rsidRPr="004B22DC">
        <w:rPr>
          <w:rFonts w:ascii="Times New Roman" w:eastAsia="Times New Roman" w:hAnsi="Times New Roman"/>
          <w:bCs/>
          <w:color w:val="000000"/>
          <w:spacing w:val="-2"/>
          <w:sz w:val="24"/>
          <w:szCs w:val="24"/>
        </w:rPr>
        <w:t xml:space="preserve"> вопрос</w:t>
      </w:r>
      <w:r w:rsidR="00612C06" w:rsidRPr="004B22DC">
        <w:rPr>
          <w:rFonts w:ascii="Times New Roman" w:eastAsia="Times New Roman" w:hAnsi="Times New Roman"/>
          <w:bCs/>
          <w:color w:val="000000"/>
          <w:spacing w:val="-2"/>
          <w:sz w:val="24"/>
          <w:szCs w:val="24"/>
        </w:rPr>
        <w:t>ы</w:t>
      </w:r>
      <w:r w:rsidRPr="004B22DC">
        <w:rPr>
          <w:rFonts w:ascii="Times New Roman" w:eastAsia="Times New Roman" w:hAnsi="Times New Roman"/>
          <w:bCs/>
          <w:color w:val="000000"/>
          <w:spacing w:val="-2"/>
          <w:sz w:val="24"/>
          <w:szCs w:val="24"/>
        </w:rPr>
        <w:t>:</w:t>
      </w:r>
      <w:r w:rsidR="000E2701" w:rsidRPr="004B22DC">
        <w:rPr>
          <w:rFonts w:ascii="Times New Roman" w:eastAsia="Times New Roman" w:hAnsi="Times New Roman"/>
          <w:bCs/>
          <w:color w:val="000000"/>
          <w:spacing w:val="-2"/>
          <w:sz w:val="24"/>
          <w:szCs w:val="24"/>
        </w:rPr>
        <w:t xml:space="preserve"> </w:t>
      </w:r>
      <w:r w:rsidRPr="004B22DC">
        <w:rPr>
          <w:rFonts w:ascii="Times New Roman" w:eastAsia="Times New Roman" w:hAnsi="Times New Roman"/>
          <w:bCs/>
          <w:color w:val="000000"/>
          <w:spacing w:val="-2"/>
          <w:sz w:val="24"/>
          <w:szCs w:val="24"/>
        </w:rPr>
        <w:t>Чем занимается (какие задачи решает) этот специалист в будущем? А есть ли сегодня профессии, из которых могут «вырасти» такие специалисты? Опишите рабочий день специалиста из Атласа</w:t>
      </w:r>
      <w:r w:rsidR="00612C06" w:rsidRPr="004B22DC">
        <w:rPr>
          <w:rFonts w:ascii="Times New Roman" w:eastAsia="Times New Roman" w:hAnsi="Times New Roman"/>
          <w:bCs/>
          <w:color w:val="000000"/>
          <w:spacing w:val="-2"/>
          <w:sz w:val="24"/>
          <w:szCs w:val="24"/>
        </w:rPr>
        <w:t>.</w:t>
      </w:r>
      <w:r w:rsidRPr="004B22DC">
        <w:rPr>
          <w:rFonts w:ascii="Times New Roman" w:eastAsia="Times New Roman" w:hAnsi="Times New Roman"/>
          <w:bCs/>
          <w:color w:val="000000"/>
          <w:spacing w:val="-2"/>
          <w:sz w:val="24"/>
          <w:szCs w:val="24"/>
        </w:rPr>
        <w:t xml:space="preserve"> Где </w:t>
      </w:r>
      <w:r w:rsidR="00491A4A">
        <w:rPr>
          <w:rFonts w:ascii="Times New Roman" w:eastAsia="Times New Roman" w:hAnsi="Times New Roman"/>
          <w:bCs/>
          <w:color w:val="000000"/>
          <w:spacing w:val="-2"/>
          <w:sz w:val="24"/>
          <w:szCs w:val="24"/>
        </w:rPr>
        <w:t xml:space="preserve">может обучаться </w:t>
      </w:r>
      <w:r w:rsidRPr="004B22DC">
        <w:rPr>
          <w:rFonts w:ascii="Times New Roman" w:eastAsia="Times New Roman" w:hAnsi="Times New Roman"/>
          <w:bCs/>
          <w:color w:val="000000"/>
          <w:spacing w:val="-2"/>
          <w:sz w:val="24"/>
          <w:szCs w:val="24"/>
        </w:rPr>
        <w:t>такой специалист?</w:t>
      </w:r>
    </w:p>
    <w:p w:rsidR="00FE786A" w:rsidRDefault="00FE786A" w:rsidP="00044F8E">
      <w:pPr>
        <w:numPr>
          <w:ilvl w:val="0"/>
          <w:numId w:val="7"/>
        </w:numPr>
        <w:spacing w:after="0" w:line="240" w:lineRule="auto"/>
        <w:rPr>
          <w:rFonts w:ascii="Times New Roman" w:eastAsia="Times New Roman" w:hAnsi="Times New Roman"/>
          <w:bCs/>
          <w:color w:val="000000"/>
          <w:spacing w:val="-2"/>
          <w:sz w:val="24"/>
          <w:szCs w:val="24"/>
        </w:rPr>
      </w:pPr>
      <w:r w:rsidRPr="004B22DC">
        <w:rPr>
          <w:rFonts w:ascii="Times New Roman" w:eastAsia="Times New Roman" w:hAnsi="Times New Roman"/>
          <w:bCs/>
          <w:color w:val="000000"/>
          <w:spacing w:val="-2"/>
          <w:sz w:val="24"/>
          <w:szCs w:val="24"/>
        </w:rPr>
        <w:t>Разработка профориентационной игры с использованием Атласа.</w:t>
      </w:r>
    </w:p>
    <w:p w:rsidR="00300BE7" w:rsidRPr="00B2193A" w:rsidRDefault="00300BE7" w:rsidP="00E84D1C">
      <w:pPr>
        <w:pStyle w:val="a3"/>
        <w:spacing w:after="0" w:line="240" w:lineRule="auto"/>
        <w:rPr>
          <w:rFonts w:ascii="Times New Roman" w:eastAsia="Times New Roman" w:hAnsi="Times New Roman"/>
          <w:spacing w:val="-4"/>
          <w:sz w:val="12"/>
          <w:szCs w:val="12"/>
        </w:rPr>
      </w:pPr>
    </w:p>
    <w:p w:rsidR="00300BE7" w:rsidRDefault="00300BE7" w:rsidP="00B2193A">
      <w:pPr>
        <w:pStyle w:val="a3"/>
        <w:numPr>
          <w:ilvl w:val="0"/>
          <w:numId w:val="25"/>
        </w:numPr>
        <w:spacing w:after="0" w:line="240" w:lineRule="auto"/>
        <w:ind w:left="567" w:hanging="567"/>
        <w:rPr>
          <w:rFonts w:ascii="Times New Roman" w:eastAsia="Times New Roman" w:hAnsi="Times New Roman"/>
          <w:b/>
          <w:spacing w:val="-4"/>
          <w:sz w:val="24"/>
          <w:szCs w:val="24"/>
        </w:rPr>
      </w:pPr>
      <w:r w:rsidRPr="00E84D1C">
        <w:rPr>
          <w:rFonts w:ascii="Times New Roman" w:eastAsia="Times New Roman" w:hAnsi="Times New Roman"/>
          <w:b/>
          <w:spacing w:val="-4"/>
          <w:sz w:val="24"/>
          <w:szCs w:val="24"/>
        </w:rPr>
        <w:t>Разработка внешкольных развивающих игр по Атласу новых профессий</w:t>
      </w:r>
    </w:p>
    <w:p w:rsidR="00300BE7" w:rsidRPr="00E84D1C" w:rsidRDefault="00300BE7" w:rsidP="00E84D1C">
      <w:pPr>
        <w:numPr>
          <w:ilvl w:val="1"/>
          <w:numId w:val="29"/>
        </w:numPr>
        <w:spacing w:after="0" w:line="240" w:lineRule="auto"/>
        <w:rPr>
          <w:rFonts w:ascii="Times New Roman" w:eastAsia="Times New Roman" w:hAnsi="Times New Roman"/>
          <w:bCs/>
          <w:color w:val="000000"/>
          <w:spacing w:val="-2"/>
          <w:sz w:val="24"/>
          <w:szCs w:val="24"/>
        </w:rPr>
      </w:pPr>
      <w:r>
        <w:rPr>
          <w:rFonts w:ascii="Times New Roman" w:eastAsia="Times New Roman" w:hAnsi="Times New Roman"/>
          <w:bCs/>
          <w:color w:val="000000"/>
          <w:spacing w:val="-2"/>
          <w:sz w:val="24"/>
          <w:szCs w:val="24"/>
        </w:rPr>
        <w:t>Р</w:t>
      </w:r>
      <w:r w:rsidRPr="00E84D1C">
        <w:rPr>
          <w:rFonts w:ascii="Times New Roman" w:eastAsia="Times New Roman" w:hAnsi="Times New Roman"/>
          <w:bCs/>
          <w:color w:val="000000"/>
          <w:spacing w:val="-2"/>
          <w:sz w:val="24"/>
          <w:szCs w:val="24"/>
        </w:rPr>
        <w:t>азработка структуры игр</w:t>
      </w:r>
      <w:r>
        <w:rPr>
          <w:rFonts w:ascii="Times New Roman" w:eastAsia="Times New Roman" w:hAnsi="Times New Roman"/>
          <w:bCs/>
          <w:color w:val="000000"/>
          <w:spacing w:val="-2"/>
          <w:sz w:val="24"/>
          <w:szCs w:val="24"/>
        </w:rPr>
        <w:t>ы</w:t>
      </w:r>
      <w:r w:rsidRPr="00E84D1C">
        <w:rPr>
          <w:rFonts w:ascii="Times New Roman" w:eastAsia="Times New Roman" w:hAnsi="Times New Roman"/>
          <w:bCs/>
          <w:color w:val="000000"/>
          <w:spacing w:val="-2"/>
          <w:sz w:val="24"/>
          <w:szCs w:val="24"/>
        </w:rPr>
        <w:t>, правил игр</w:t>
      </w:r>
      <w:r>
        <w:rPr>
          <w:rFonts w:ascii="Times New Roman" w:eastAsia="Times New Roman" w:hAnsi="Times New Roman"/>
          <w:bCs/>
          <w:color w:val="000000"/>
          <w:spacing w:val="-2"/>
          <w:sz w:val="24"/>
          <w:szCs w:val="24"/>
        </w:rPr>
        <w:t>ы</w:t>
      </w:r>
      <w:r w:rsidRPr="00E84D1C">
        <w:rPr>
          <w:rFonts w:ascii="Times New Roman" w:eastAsia="Times New Roman" w:hAnsi="Times New Roman"/>
          <w:bCs/>
          <w:color w:val="000000"/>
          <w:spacing w:val="-2"/>
          <w:sz w:val="24"/>
          <w:szCs w:val="24"/>
        </w:rPr>
        <w:t>.</w:t>
      </w:r>
    </w:p>
    <w:p w:rsidR="00300BE7" w:rsidRDefault="00300BE7" w:rsidP="00E84D1C">
      <w:pPr>
        <w:numPr>
          <w:ilvl w:val="1"/>
          <w:numId w:val="29"/>
        </w:numPr>
        <w:spacing w:after="0" w:line="240" w:lineRule="auto"/>
        <w:rPr>
          <w:rFonts w:ascii="Times New Roman" w:eastAsia="Times New Roman" w:hAnsi="Times New Roman"/>
          <w:bCs/>
          <w:color w:val="000000"/>
          <w:spacing w:val="-2"/>
          <w:sz w:val="24"/>
          <w:szCs w:val="24"/>
        </w:rPr>
      </w:pPr>
      <w:r>
        <w:rPr>
          <w:rFonts w:ascii="Times New Roman" w:eastAsia="Times New Roman" w:hAnsi="Times New Roman"/>
          <w:bCs/>
          <w:color w:val="000000"/>
          <w:spacing w:val="-2"/>
          <w:sz w:val="24"/>
          <w:szCs w:val="24"/>
        </w:rPr>
        <w:t>Подготовка раздаточного материала, презентаций к игре и т.д.</w:t>
      </w:r>
    </w:p>
    <w:p w:rsidR="00300BE7" w:rsidRDefault="00300BE7" w:rsidP="00E84D1C">
      <w:pPr>
        <w:numPr>
          <w:ilvl w:val="1"/>
          <w:numId w:val="29"/>
        </w:numPr>
        <w:spacing w:after="0" w:line="240" w:lineRule="auto"/>
        <w:rPr>
          <w:rFonts w:ascii="Times New Roman" w:eastAsia="Times New Roman" w:hAnsi="Times New Roman"/>
          <w:bCs/>
          <w:color w:val="000000"/>
          <w:spacing w:val="-2"/>
          <w:sz w:val="24"/>
          <w:szCs w:val="24"/>
        </w:rPr>
      </w:pPr>
      <w:r>
        <w:rPr>
          <w:rFonts w:ascii="Times New Roman" w:eastAsia="Times New Roman" w:hAnsi="Times New Roman"/>
          <w:bCs/>
          <w:color w:val="000000"/>
          <w:spacing w:val="-2"/>
          <w:sz w:val="24"/>
          <w:szCs w:val="24"/>
        </w:rPr>
        <w:t>Подготовка методического описания игры.</w:t>
      </w:r>
    </w:p>
    <w:p w:rsidR="00300BE7" w:rsidRPr="00B2193A" w:rsidRDefault="00300BE7" w:rsidP="00E84D1C">
      <w:pPr>
        <w:spacing w:after="0" w:line="240" w:lineRule="auto"/>
        <w:ind w:left="720"/>
        <w:rPr>
          <w:rFonts w:ascii="Times New Roman" w:eastAsia="Times New Roman" w:hAnsi="Times New Roman"/>
          <w:bCs/>
          <w:color w:val="000000"/>
          <w:spacing w:val="-2"/>
          <w:sz w:val="12"/>
          <w:szCs w:val="12"/>
        </w:rPr>
      </w:pPr>
    </w:p>
    <w:p w:rsidR="00300BE7" w:rsidRPr="00E84D1C" w:rsidRDefault="00300BE7" w:rsidP="00E84D1C">
      <w:pPr>
        <w:pStyle w:val="a3"/>
        <w:numPr>
          <w:ilvl w:val="0"/>
          <w:numId w:val="25"/>
        </w:numPr>
        <w:spacing w:before="120" w:after="0" w:line="240" w:lineRule="auto"/>
        <w:rPr>
          <w:rFonts w:ascii="Times New Roman" w:eastAsia="Times New Roman" w:hAnsi="Times New Roman"/>
          <w:b/>
          <w:spacing w:val="-4"/>
          <w:sz w:val="24"/>
          <w:szCs w:val="24"/>
        </w:rPr>
      </w:pPr>
      <w:r w:rsidRPr="00E84D1C">
        <w:rPr>
          <w:rFonts w:ascii="Times New Roman" w:eastAsia="Times New Roman" w:hAnsi="Times New Roman"/>
          <w:b/>
          <w:spacing w:val="-4"/>
          <w:sz w:val="24"/>
          <w:szCs w:val="24"/>
        </w:rPr>
        <w:t>Разработка классных уроков по Атласу новых профессий</w:t>
      </w:r>
    </w:p>
    <w:p w:rsidR="00300BE7" w:rsidRPr="00E84D1C" w:rsidRDefault="00300BE7" w:rsidP="00E84D1C">
      <w:pPr>
        <w:numPr>
          <w:ilvl w:val="1"/>
          <w:numId w:val="29"/>
        </w:numPr>
        <w:spacing w:after="0" w:line="240" w:lineRule="auto"/>
        <w:rPr>
          <w:rFonts w:ascii="Times New Roman" w:eastAsia="Times New Roman" w:hAnsi="Times New Roman"/>
          <w:bCs/>
          <w:color w:val="000000"/>
          <w:spacing w:val="-2"/>
          <w:sz w:val="24"/>
          <w:szCs w:val="24"/>
        </w:rPr>
      </w:pPr>
      <w:r w:rsidRPr="00E84D1C">
        <w:rPr>
          <w:rFonts w:ascii="Times New Roman" w:eastAsia="Times New Roman" w:hAnsi="Times New Roman"/>
          <w:bCs/>
          <w:color w:val="000000"/>
          <w:spacing w:val="-2"/>
          <w:sz w:val="24"/>
          <w:szCs w:val="24"/>
        </w:rPr>
        <w:t>Разработка сценарного плана урока;</w:t>
      </w:r>
    </w:p>
    <w:p w:rsidR="00300BE7" w:rsidRPr="00E84D1C" w:rsidRDefault="00300BE7" w:rsidP="00E84D1C">
      <w:pPr>
        <w:numPr>
          <w:ilvl w:val="1"/>
          <w:numId w:val="29"/>
        </w:numPr>
        <w:spacing w:after="0" w:line="240" w:lineRule="auto"/>
        <w:rPr>
          <w:rFonts w:ascii="Times New Roman" w:eastAsia="Times New Roman" w:hAnsi="Times New Roman"/>
          <w:bCs/>
          <w:color w:val="000000"/>
          <w:spacing w:val="-2"/>
          <w:sz w:val="24"/>
          <w:szCs w:val="24"/>
        </w:rPr>
      </w:pPr>
      <w:r w:rsidRPr="00E84D1C">
        <w:rPr>
          <w:rFonts w:ascii="Times New Roman" w:eastAsia="Times New Roman" w:hAnsi="Times New Roman"/>
          <w:bCs/>
          <w:color w:val="000000"/>
          <w:spacing w:val="-2"/>
          <w:sz w:val="24"/>
          <w:szCs w:val="24"/>
        </w:rPr>
        <w:t>Разработка игровых решений: примеров, иллюстраций, схем, карточек – для применения во время урока;</w:t>
      </w:r>
    </w:p>
    <w:p w:rsidR="00300BE7" w:rsidRPr="00E84D1C" w:rsidRDefault="00300BE7" w:rsidP="00E84D1C">
      <w:pPr>
        <w:numPr>
          <w:ilvl w:val="1"/>
          <w:numId w:val="29"/>
        </w:numPr>
        <w:spacing w:after="0" w:line="240" w:lineRule="auto"/>
        <w:rPr>
          <w:rFonts w:ascii="Times New Roman" w:eastAsia="Times New Roman" w:hAnsi="Times New Roman"/>
          <w:bCs/>
          <w:color w:val="000000"/>
          <w:spacing w:val="-2"/>
          <w:sz w:val="24"/>
          <w:szCs w:val="24"/>
        </w:rPr>
      </w:pPr>
      <w:r w:rsidRPr="00E84D1C">
        <w:rPr>
          <w:rFonts w:ascii="Times New Roman" w:eastAsia="Times New Roman" w:hAnsi="Times New Roman"/>
          <w:bCs/>
          <w:color w:val="000000"/>
          <w:spacing w:val="-2"/>
          <w:sz w:val="24"/>
          <w:szCs w:val="24"/>
        </w:rPr>
        <w:t>Подготовка методического плана для проведения урока.</w:t>
      </w:r>
    </w:p>
    <w:p w:rsidR="00E84D1C" w:rsidRPr="004B22DC" w:rsidRDefault="00AA346E" w:rsidP="00E84D1C">
      <w:pPr>
        <w:pStyle w:val="a3"/>
        <w:numPr>
          <w:ilvl w:val="0"/>
          <w:numId w:val="25"/>
        </w:numPr>
        <w:spacing w:before="120" w:after="0" w:line="240" w:lineRule="auto"/>
        <w:rPr>
          <w:rFonts w:ascii="Times New Roman" w:eastAsia="Times New Roman" w:hAnsi="Times New Roman"/>
          <w:b/>
          <w:spacing w:val="-4"/>
          <w:sz w:val="24"/>
          <w:szCs w:val="24"/>
        </w:rPr>
      </w:pPr>
      <w:r>
        <w:rPr>
          <w:rFonts w:ascii="Times New Roman" w:eastAsia="Times New Roman" w:hAnsi="Times New Roman"/>
          <w:bCs/>
          <w:color w:val="000000"/>
          <w:spacing w:val="-2"/>
          <w:sz w:val="24"/>
          <w:szCs w:val="24"/>
        </w:rPr>
        <w:t>П</w:t>
      </w:r>
      <w:r w:rsidR="00E84D1C" w:rsidRPr="004B22DC">
        <w:rPr>
          <w:rFonts w:ascii="Times New Roman" w:eastAsia="Times New Roman" w:hAnsi="Times New Roman"/>
          <w:b/>
          <w:spacing w:val="-4"/>
          <w:sz w:val="24"/>
          <w:szCs w:val="24"/>
        </w:rPr>
        <w:t>рофориентационный урок</w:t>
      </w:r>
    </w:p>
    <w:p w:rsidR="00E84D1C" w:rsidRPr="004B22DC" w:rsidRDefault="00E84D1C" w:rsidP="00E84D1C">
      <w:pPr>
        <w:numPr>
          <w:ilvl w:val="0"/>
          <w:numId w:val="11"/>
        </w:numPr>
        <w:spacing w:before="120" w:after="0" w:line="240" w:lineRule="auto"/>
        <w:contextualSpacing/>
        <w:rPr>
          <w:rFonts w:ascii="Times New Roman" w:eastAsia="Times New Roman" w:hAnsi="Times New Roman"/>
          <w:bCs/>
          <w:color w:val="000000"/>
          <w:spacing w:val="-2"/>
          <w:sz w:val="24"/>
          <w:szCs w:val="24"/>
          <w:lang w:eastAsia="ru-RU"/>
        </w:rPr>
      </w:pPr>
      <w:r w:rsidRPr="004B22DC">
        <w:rPr>
          <w:rFonts w:ascii="Times New Roman" w:eastAsia="Times New Roman" w:hAnsi="Times New Roman"/>
          <w:bCs/>
          <w:color w:val="000000"/>
          <w:spacing w:val="-2"/>
          <w:sz w:val="24"/>
          <w:szCs w:val="24"/>
        </w:rPr>
        <w:t xml:space="preserve">Как подготовиться к обретению своей счастливой профессии из </w:t>
      </w:r>
      <w:r w:rsidRPr="004B22DC">
        <w:rPr>
          <w:rFonts w:ascii="Times New Roman" w:eastAsia="Times New Roman" w:hAnsi="Times New Roman"/>
          <w:b/>
          <w:bCs/>
          <w:color w:val="000000"/>
          <w:spacing w:val="-2"/>
          <w:sz w:val="24"/>
          <w:szCs w:val="24"/>
        </w:rPr>
        <w:t xml:space="preserve">Атласа новых профессий. </w:t>
      </w:r>
      <w:r w:rsidRPr="004B22DC">
        <w:rPr>
          <w:rFonts w:ascii="Times New Roman" w:eastAsia="Times New Roman" w:hAnsi="Times New Roman"/>
          <w:bCs/>
          <w:color w:val="000000"/>
          <w:spacing w:val="-2"/>
          <w:sz w:val="24"/>
          <w:szCs w:val="24"/>
          <w:lang w:eastAsia="ru-RU"/>
        </w:rPr>
        <w:t xml:space="preserve"> Построение индивидуальной образовательной траектории. </w:t>
      </w:r>
    </w:p>
    <w:p w:rsidR="00E84D1C" w:rsidRPr="004B22DC" w:rsidRDefault="00E84D1C" w:rsidP="00E84D1C">
      <w:pPr>
        <w:numPr>
          <w:ilvl w:val="0"/>
          <w:numId w:val="11"/>
        </w:numPr>
        <w:spacing w:before="120" w:after="0" w:line="240" w:lineRule="auto"/>
        <w:contextualSpacing/>
        <w:rPr>
          <w:rFonts w:ascii="Times New Roman" w:eastAsia="Times New Roman" w:hAnsi="Times New Roman"/>
          <w:bCs/>
          <w:color w:val="000000"/>
          <w:spacing w:val="-2"/>
          <w:sz w:val="24"/>
          <w:szCs w:val="24"/>
          <w:lang w:eastAsia="ru-RU"/>
        </w:rPr>
      </w:pPr>
      <w:r w:rsidRPr="004B22DC">
        <w:rPr>
          <w:rFonts w:ascii="Times New Roman" w:eastAsia="Times New Roman" w:hAnsi="Times New Roman"/>
          <w:bCs/>
          <w:color w:val="000000"/>
          <w:spacing w:val="-2"/>
          <w:sz w:val="24"/>
          <w:szCs w:val="24"/>
          <w:lang w:eastAsia="ru-RU"/>
        </w:rPr>
        <w:lastRenderedPageBreak/>
        <w:t>Как построить «образ будущего» и выбрать оптимальную для себя профессию.</w:t>
      </w:r>
    </w:p>
    <w:p w:rsidR="00E84D1C" w:rsidRPr="004B22DC" w:rsidRDefault="00E84D1C" w:rsidP="00E84D1C">
      <w:pPr>
        <w:numPr>
          <w:ilvl w:val="0"/>
          <w:numId w:val="11"/>
        </w:numPr>
        <w:spacing w:before="120" w:after="0" w:line="240" w:lineRule="auto"/>
        <w:contextualSpacing/>
        <w:rPr>
          <w:rFonts w:ascii="Times New Roman" w:eastAsia="Times New Roman" w:hAnsi="Times New Roman"/>
          <w:bCs/>
          <w:color w:val="000000"/>
          <w:spacing w:val="-2"/>
          <w:sz w:val="24"/>
          <w:szCs w:val="24"/>
          <w:lang w:eastAsia="ru-RU"/>
        </w:rPr>
      </w:pPr>
      <w:r w:rsidRPr="004B22DC">
        <w:rPr>
          <w:rFonts w:ascii="Times New Roman" w:eastAsia="Times New Roman" w:hAnsi="Times New Roman"/>
          <w:bCs/>
          <w:color w:val="000000"/>
          <w:spacing w:val="-2"/>
          <w:sz w:val="24"/>
          <w:szCs w:val="24"/>
          <w:lang w:eastAsia="ru-RU"/>
        </w:rPr>
        <w:t xml:space="preserve">Знакомство с новыми профессиями. </w:t>
      </w:r>
    </w:p>
    <w:p w:rsidR="00E84D1C" w:rsidRPr="004B22DC" w:rsidRDefault="00E84D1C" w:rsidP="00E84D1C">
      <w:pPr>
        <w:numPr>
          <w:ilvl w:val="0"/>
          <w:numId w:val="11"/>
        </w:numPr>
        <w:spacing w:before="120" w:after="0" w:line="240" w:lineRule="auto"/>
        <w:contextualSpacing/>
        <w:rPr>
          <w:rFonts w:ascii="Times New Roman" w:eastAsia="Times New Roman" w:hAnsi="Times New Roman"/>
          <w:bCs/>
          <w:color w:val="000000"/>
          <w:spacing w:val="-2"/>
          <w:sz w:val="24"/>
          <w:szCs w:val="24"/>
          <w:lang w:eastAsia="ru-RU"/>
        </w:rPr>
      </w:pPr>
      <w:r w:rsidRPr="004B22DC">
        <w:rPr>
          <w:rFonts w:ascii="Times New Roman" w:eastAsia="Times New Roman" w:hAnsi="Times New Roman"/>
          <w:bCs/>
          <w:color w:val="000000"/>
          <w:spacing w:val="-2"/>
          <w:sz w:val="24"/>
          <w:szCs w:val="24"/>
          <w:lang w:eastAsia="ru-RU"/>
        </w:rPr>
        <w:t>Будущее России и профессии, которые будут нужны.</w:t>
      </w:r>
    </w:p>
    <w:p w:rsidR="00E84D1C" w:rsidRDefault="00E84D1C" w:rsidP="00E84D1C">
      <w:pPr>
        <w:numPr>
          <w:ilvl w:val="0"/>
          <w:numId w:val="11"/>
        </w:numPr>
        <w:spacing w:before="120" w:after="0" w:line="240" w:lineRule="auto"/>
        <w:contextualSpacing/>
        <w:rPr>
          <w:rFonts w:ascii="Times New Roman" w:eastAsia="Times New Roman" w:hAnsi="Times New Roman"/>
          <w:bCs/>
          <w:color w:val="000000"/>
          <w:spacing w:val="-2"/>
          <w:sz w:val="24"/>
          <w:szCs w:val="24"/>
          <w:lang w:eastAsia="ru-RU"/>
        </w:rPr>
      </w:pPr>
      <w:r w:rsidRPr="004B22DC">
        <w:rPr>
          <w:rFonts w:ascii="Times New Roman" w:eastAsia="Times New Roman" w:hAnsi="Times New Roman"/>
          <w:bCs/>
          <w:color w:val="000000"/>
          <w:spacing w:val="-2"/>
          <w:sz w:val="24"/>
          <w:szCs w:val="24"/>
          <w:lang w:eastAsia="ru-RU"/>
        </w:rPr>
        <w:t>Свободная тема профориентационного урока на основе Атласа.</w:t>
      </w:r>
    </w:p>
    <w:p w:rsidR="00E84D1C" w:rsidRPr="00B2193A" w:rsidRDefault="00E84D1C" w:rsidP="00E84D1C">
      <w:pPr>
        <w:spacing w:before="120" w:after="0" w:line="240" w:lineRule="auto"/>
        <w:ind w:left="720"/>
        <w:contextualSpacing/>
        <w:rPr>
          <w:rFonts w:ascii="Times New Roman" w:eastAsia="Times New Roman" w:hAnsi="Times New Roman"/>
          <w:bCs/>
          <w:color w:val="000000"/>
          <w:spacing w:val="-2"/>
          <w:sz w:val="12"/>
          <w:szCs w:val="12"/>
          <w:lang w:eastAsia="ru-RU"/>
        </w:rPr>
      </w:pPr>
    </w:p>
    <w:p w:rsidR="00717549" w:rsidRPr="00717549" w:rsidRDefault="00717549" w:rsidP="00717549">
      <w:pPr>
        <w:pStyle w:val="a3"/>
        <w:numPr>
          <w:ilvl w:val="0"/>
          <w:numId w:val="25"/>
        </w:numPr>
        <w:spacing w:before="120" w:after="0" w:line="240" w:lineRule="auto"/>
        <w:rPr>
          <w:rFonts w:ascii="Times New Roman" w:eastAsia="Times New Roman" w:hAnsi="Times New Roman"/>
          <w:b/>
          <w:spacing w:val="-4"/>
          <w:sz w:val="24"/>
          <w:szCs w:val="24"/>
        </w:rPr>
      </w:pPr>
      <w:r w:rsidRPr="00717549">
        <w:rPr>
          <w:rFonts w:ascii="Times New Roman" w:eastAsia="Times New Roman" w:hAnsi="Times New Roman"/>
          <w:b/>
          <w:spacing w:val="-4"/>
          <w:sz w:val="24"/>
          <w:szCs w:val="24"/>
        </w:rPr>
        <w:t>Разработка и проведение презентационных и обучающих мероприятий среди школьников и педагогического состава общеобразовательных школ, учреждений дополнительного образования</w:t>
      </w:r>
    </w:p>
    <w:p w:rsidR="00717549" w:rsidRPr="00717549" w:rsidRDefault="00717549" w:rsidP="00717549">
      <w:pPr>
        <w:numPr>
          <w:ilvl w:val="0"/>
          <w:numId w:val="11"/>
        </w:numPr>
        <w:spacing w:before="120" w:after="0" w:line="240" w:lineRule="auto"/>
        <w:contextualSpacing/>
        <w:rPr>
          <w:rFonts w:ascii="Times New Roman" w:eastAsia="Times New Roman" w:hAnsi="Times New Roman"/>
          <w:bCs/>
          <w:color w:val="000000"/>
          <w:spacing w:val="-2"/>
          <w:sz w:val="24"/>
          <w:szCs w:val="24"/>
        </w:rPr>
      </w:pPr>
      <w:r w:rsidRPr="00717549">
        <w:rPr>
          <w:rFonts w:ascii="Times New Roman" w:eastAsia="Times New Roman" w:hAnsi="Times New Roman"/>
          <w:bCs/>
          <w:color w:val="000000"/>
          <w:spacing w:val="-2"/>
          <w:sz w:val="24"/>
          <w:szCs w:val="24"/>
        </w:rPr>
        <w:t>Проведение информационной работы.</w:t>
      </w:r>
    </w:p>
    <w:p w:rsidR="00717549" w:rsidRPr="00717549" w:rsidRDefault="00717549" w:rsidP="00717549">
      <w:pPr>
        <w:numPr>
          <w:ilvl w:val="0"/>
          <w:numId w:val="11"/>
        </w:numPr>
        <w:spacing w:before="120" w:after="0" w:line="240" w:lineRule="auto"/>
        <w:contextualSpacing/>
        <w:rPr>
          <w:rFonts w:ascii="Times New Roman" w:eastAsia="Times New Roman" w:hAnsi="Times New Roman"/>
          <w:bCs/>
          <w:color w:val="000000"/>
          <w:spacing w:val="-2"/>
          <w:sz w:val="24"/>
          <w:szCs w:val="24"/>
        </w:rPr>
      </w:pPr>
      <w:r w:rsidRPr="00717549">
        <w:rPr>
          <w:rFonts w:ascii="Times New Roman" w:eastAsia="Times New Roman" w:hAnsi="Times New Roman"/>
          <w:bCs/>
          <w:color w:val="000000"/>
          <w:spacing w:val="-2"/>
          <w:sz w:val="24"/>
          <w:szCs w:val="24"/>
        </w:rPr>
        <w:t>Презентация Атласа в общеобразовательных школах, учреждениях дополнительного образования, в детских центрах для талантливых детей.</w:t>
      </w:r>
    </w:p>
    <w:p w:rsidR="00717549" w:rsidRPr="00717549" w:rsidRDefault="00717549" w:rsidP="00717549">
      <w:pPr>
        <w:numPr>
          <w:ilvl w:val="0"/>
          <w:numId w:val="11"/>
        </w:numPr>
        <w:spacing w:before="120" w:after="0" w:line="240" w:lineRule="auto"/>
        <w:contextualSpacing/>
        <w:rPr>
          <w:rFonts w:ascii="Times New Roman" w:eastAsia="Times New Roman" w:hAnsi="Times New Roman"/>
          <w:bCs/>
          <w:color w:val="000000"/>
          <w:spacing w:val="-2"/>
          <w:sz w:val="24"/>
          <w:szCs w:val="24"/>
        </w:rPr>
      </w:pPr>
      <w:r w:rsidRPr="00717549">
        <w:rPr>
          <w:rFonts w:ascii="Times New Roman" w:eastAsia="Times New Roman" w:hAnsi="Times New Roman"/>
          <w:bCs/>
          <w:color w:val="000000"/>
          <w:spacing w:val="-2"/>
          <w:sz w:val="24"/>
          <w:szCs w:val="24"/>
        </w:rPr>
        <w:t>Продвижение сообщества Атласа новых профессий в социальной сети «ВКонтакте».</w:t>
      </w:r>
    </w:p>
    <w:p w:rsidR="00717549" w:rsidRPr="00717549" w:rsidRDefault="00717549" w:rsidP="00717549">
      <w:pPr>
        <w:numPr>
          <w:ilvl w:val="0"/>
          <w:numId w:val="11"/>
        </w:numPr>
        <w:spacing w:before="120" w:after="0" w:line="240" w:lineRule="auto"/>
        <w:contextualSpacing/>
        <w:rPr>
          <w:rFonts w:ascii="Times New Roman" w:eastAsia="Times New Roman" w:hAnsi="Times New Roman"/>
          <w:bCs/>
          <w:color w:val="000000"/>
          <w:spacing w:val="-2"/>
          <w:sz w:val="24"/>
          <w:szCs w:val="24"/>
        </w:rPr>
      </w:pPr>
      <w:r w:rsidRPr="00717549">
        <w:rPr>
          <w:rFonts w:ascii="Times New Roman" w:eastAsia="Times New Roman" w:hAnsi="Times New Roman"/>
          <w:bCs/>
          <w:color w:val="000000"/>
          <w:spacing w:val="-2"/>
          <w:sz w:val="24"/>
          <w:szCs w:val="24"/>
        </w:rPr>
        <w:t>Презентация Атласа новых профессий среди специализированных форумов.</w:t>
      </w:r>
    </w:p>
    <w:p w:rsidR="00717549" w:rsidRPr="00AA346E" w:rsidRDefault="00717549" w:rsidP="00E84D1C">
      <w:pPr>
        <w:spacing w:before="120" w:after="0" w:line="240" w:lineRule="auto"/>
        <w:ind w:left="720"/>
        <w:contextualSpacing/>
        <w:rPr>
          <w:rFonts w:ascii="Times New Roman" w:eastAsia="Times New Roman" w:hAnsi="Times New Roman"/>
          <w:bCs/>
          <w:color w:val="000000"/>
          <w:spacing w:val="-2"/>
          <w:sz w:val="12"/>
          <w:szCs w:val="12"/>
          <w:lang w:eastAsia="ru-RU"/>
        </w:rPr>
      </w:pPr>
    </w:p>
    <w:p w:rsidR="00B931FE" w:rsidRPr="004B22DC" w:rsidRDefault="001243DD" w:rsidP="0075654B">
      <w:pPr>
        <w:pStyle w:val="a3"/>
        <w:numPr>
          <w:ilvl w:val="0"/>
          <w:numId w:val="25"/>
        </w:numPr>
        <w:spacing w:before="80" w:after="0" w:line="240" w:lineRule="auto"/>
        <w:rPr>
          <w:rFonts w:ascii="Times New Roman" w:eastAsia="Times New Roman" w:hAnsi="Times New Roman"/>
          <w:b/>
          <w:spacing w:val="-4"/>
          <w:sz w:val="24"/>
          <w:szCs w:val="24"/>
        </w:rPr>
      </w:pPr>
      <w:r w:rsidRPr="004B22DC">
        <w:rPr>
          <w:rFonts w:ascii="Times New Roman" w:eastAsia="Times New Roman" w:hAnsi="Times New Roman"/>
          <w:b/>
          <w:spacing w:val="-4"/>
          <w:sz w:val="24"/>
          <w:szCs w:val="24"/>
        </w:rPr>
        <w:t>Методики развития надпрофессиональных навыков  из Атласа новых профессий</w:t>
      </w:r>
    </w:p>
    <w:p w:rsidR="00701A0E" w:rsidRPr="004B22DC" w:rsidRDefault="00B931FE" w:rsidP="00717549">
      <w:pPr>
        <w:numPr>
          <w:ilvl w:val="0"/>
          <w:numId w:val="8"/>
        </w:numPr>
        <w:spacing w:after="0" w:line="240" w:lineRule="auto"/>
        <w:ind w:left="1080"/>
        <w:contextualSpacing/>
        <w:rPr>
          <w:rFonts w:ascii="Times New Roman" w:eastAsia="Times New Roman" w:hAnsi="Times New Roman"/>
          <w:bCs/>
          <w:color w:val="000000"/>
          <w:spacing w:val="-2"/>
          <w:sz w:val="24"/>
          <w:szCs w:val="24"/>
          <w:lang w:eastAsia="ru-RU"/>
        </w:rPr>
      </w:pPr>
      <w:r w:rsidRPr="004B22DC">
        <w:rPr>
          <w:rFonts w:ascii="Times New Roman" w:eastAsia="Times New Roman" w:hAnsi="Times New Roman"/>
          <w:b/>
          <w:bCs/>
          <w:color w:val="000000"/>
          <w:spacing w:val="-2"/>
          <w:sz w:val="24"/>
          <w:szCs w:val="24"/>
          <w:lang w:eastAsia="ru-RU"/>
        </w:rPr>
        <w:t>Технологии</w:t>
      </w:r>
      <w:r w:rsidR="00701A0E" w:rsidRPr="004B22DC">
        <w:rPr>
          <w:rFonts w:ascii="Times New Roman" w:eastAsia="Times New Roman" w:hAnsi="Times New Roman"/>
          <w:b/>
          <w:bCs/>
          <w:color w:val="000000"/>
          <w:spacing w:val="-2"/>
          <w:sz w:val="24"/>
          <w:szCs w:val="24"/>
          <w:lang w:eastAsia="ru-RU"/>
        </w:rPr>
        <w:t>,  методики, программы развития</w:t>
      </w:r>
      <w:r w:rsidRPr="004B22DC">
        <w:rPr>
          <w:rFonts w:ascii="Times New Roman" w:eastAsia="Times New Roman" w:hAnsi="Times New Roman"/>
          <w:b/>
          <w:bCs/>
          <w:color w:val="000000"/>
          <w:spacing w:val="-2"/>
          <w:sz w:val="24"/>
          <w:szCs w:val="24"/>
          <w:lang w:eastAsia="ru-RU"/>
        </w:rPr>
        <w:t xml:space="preserve"> </w:t>
      </w:r>
      <w:r w:rsidR="000E2701" w:rsidRPr="004B22DC">
        <w:rPr>
          <w:rFonts w:ascii="Times New Roman" w:eastAsia="Times New Roman" w:hAnsi="Times New Roman"/>
          <w:b/>
          <w:bCs/>
          <w:color w:val="000000"/>
          <w:spacing w:val="-2"/>
          <w:sz w:val="24"/>
          <w:szCs w:val="24"/>
          <w:lang w:eastAsia="ru-RU"/>
        </w:rPr>
        <w:t xml:space="preserve">надпрофессиональных навыков </w:t>
      </w:r>
      <w:r w:rsidR="00701A0E" w:rsidRPr="001E7A32">
        <w:rPr>
          <w:rFonts w:ascii="Times New Roman" w:eastAsia="Times New Roman" w:hAnsi="Times New Roman"/>
          <w:b/>
          <w:bCs/>
          <w:color w:val="000000"/>
          <w:spacing w:val="-2"/>
          <w:sz w:val="24"/>
          <w:szCs w:val="24"/>
          <w:lang w:eastAsia="ru-RU"/>
        </w:rPr>
        <w:t>из</w:t>
      </w:r>
      <w:r w:rsidR="00701A0E" w:rsidRPr="004B22DC">
        <w:rPr>
          <w:rFonts w:ascii="Times New Roman" w:eastAsia="Times New Roman" w:hAnsi="Times New Roman"/>
          <w:bCs/>
          <w:color w:val="000000"/>
          <w:spacing w:val="-2"/>
          <w:sz w:val="24"/>
          <w:szCs w:val="24"/>
          <w:lang w:eastAsia="ru-RU"/>
        </w:rPr>
        <w:t xml:space="preserve"> </w:t>
      </w:r>
      <w:r w:rsidR="005027C2" w:rsidRPr="004B22DC">
        <w:rPr>
          <w:rFonts w:ascii="Times New Roman" w:eastAsia="Times New Roman" w:hAnsi="Times New Roman"/>
          <w:b/>
          <w:bCs/>
          <w:color w:val="000000"/>
          <w:spacing w:val="-2"/>
          <w:sz w:val="24"/>
          <w:szCs w:val="24"/>
          <w:lang w:eastAsia="ru-RU"/>
        </w:rPr>
        <w:t>Атласа новых профессий</w:t>
      </w:r>
      <w:r w:rsidR="005027C2" w:rsidRPr="004B22DC">
        <w:rPr>
          <w:rFonts w:ascii="Times New Roman" w:eastAsia="Times New Roman" w:hAnsi="Times New Roman"/>
          <w:bCs/>
          <w:color w:val="000000"/>
          <w:spacing w:val="-2"/>
          <w:sz w:val="24"/>
          <w:szCs w:val="24"/>
          <w:lang w:eastAsia="ru-RU"/>
        </w:rPr>
        <w:t xml:space="preserve"> </w:t>
      </w:r>
      <w:r w:rsidR="000E2701" w:rsidRPr="004B22DC">
        <w:rPr>
          <w:rFonts w:ascii="Times New Roman" w:eastAsia="Times New Roman" w:hAnsi="Times New Roman"/>
          <w:bCs/>
          <w:color w:val="000000"/>
          <w:spacing w:val="-2"/>
          <w:sz w:val="24"/>
          <w:szCs w:val="24"/>
          <w:lang w:eastAsia="ru-RU"/>
        </w:rPr>
        <w:t>(</w:t>
      </w:r>
      <w:r w:rsidR="00701A0E" w:rsidRPr="004B22DC">
        <w:rPr>
          <w:rFonts w:ascii="Times New Roman" w:eastAsia="Times New Roman" w:hAnsi="Times New Roman"/>
          <w:bCs/>
          <w:color w:val="000000"/>
          <w:spacing w:val="-2"/>
          <w:sz w:val="24"/>
          <w:szCs w:val="24"/>
          <w:lang w:eastAsia="ru-RU"/>
        </w:rPr>
        <w:t xml:space="preserve">мультиязычность, мультикультурность, коммуникативность, системное мышление, творческое мышление, управление проектами, устойчивость к неопределённости, сотрудничество, </w:t>
      </w:r>
      <w:r w:rsidR="0075654B" w:rsidRPr="004B22DC">
        <w:rPr>
          <w:rFonts w:ascii="Times New Roman" w:eastAsia="Times New Roman" w:hAnsi="Times New Roman"/>
          <w:bCs/>
          <w:color w:val="000000"/>
          <w:spacing w:val="-2"/>
          <w:sz w:val="24"/>
          <w:szCs w:val="24"/>
          <w:lang w:eastAsia="ru-RU"/>
        </w:rPr>
        <w:t>программирование</w:t>
      </w:r>
      <w:r w:rsidR="00701A0E" w:rsidRPr="004B22DC">
        <w:rPr>
          <w:rFonts w:ascii="Times New Roman" w:eastAsia="Times New Roman" w:hAnsi="Times New Roman"/>
          <w:bCs/>
          <w:color w:val="000000"/>
          <w:spacing w:val="-2"/>
          <w:sz w:val="24"/>
          <w:szCs w:val="24"/>
          <w:lang w:eastAsia="ru-RU"/>
        </w:rPr>
        <w:t xml:space="preserve">  ИТ</w:t>
      </w:r>
      <w:r w:rsidR="0075654B" w:rsidRPr="004B22DC">
        <w:rPr>
          <w:rFonts w:ascii="Times New Roman" w:eastAsia="Times New Roman" w:hAnsi="Times New Roman"/>
          <w:bCs/>
          <w:color w:val="000000"/>
          <w:spacing w:val="-2"/>
          <w:sz w:val="24"/>
          <w:szCs w:val="24"/>
          <w:lang w:eastAsia="ru-RU"/>
        </w:rPr>
        <w:t xml:space="preserve"> </w:t>
      </w:r>
      <w:r w:rsidR="00701A0E" w:rsidRPr="004B22DC">
        <w:rPr>
          <w:rFonts w:ascii="Times New Roman" w:eastAsia="Times New Roman" w:hAnsi="Times New Roman"/>
          <w:bCs/>
          <w:color w:val="000000"/>
          <w:spacing w:val="-2"/>
          <w:sz w:val="24"/>
          <w:szCs w:val="24"/>
          <w:lang w:eastAsia="ru-RU"/>
        </w:rPr>
        <w:t>- решений, экологическое мышление, бережливое производство, эстетическое мышление)</w:t>
      </w:r>
      <w:r w:rsidR="006C2124" w:rsidRPr="004B22DC">
        <w:rPr>
          <w:rFonts w:ascii="Times New Roman" w:eastAsia="Times New Roman" w:hAnsi="Times New Roman"/>
          <w:bCs/>
          <w:color w:val="000000"/>
          <w:spacing w:val="-2"/>
          <w:sz w:val="24"/>
          <w:szCs w:val="24"/>
          <w:lang w:eastAsia="ru-RU"/>
        </w:rPr>
        <w:t>.</w:t>
      </w:r>
    </w:p>
    <w:p w:rsidR="00701A0E" w:rsidRPr="004B22DC" w:rsidRDefault="00B931FE" w:rsidP="00717549">
      <w:pPr>
        <w:numPr>
          <w:ilvl w:val="0"/>
          <w:numId w:val="8"/>
        </w:numPr>
        <w:spacing w:after="0" w:line="240" w:lineRule="auto"/>
        <w:ind w:left="1080"/>
        <w:contextualSpacing/>
        <w:rPr>
          <w:rFonts w:ascii="Times New Roman" w:eastAsia="Times New Roman" w:hAnsi="Times New Roman"/>
          <w:bCs/>
          <w:color w:val="000000"/>
          <w:spacing w:val="-2"/>
          <w:sz w:val="24"/>
          <w:szCs w:val="24"/>
          <w:lang w:eastAsia="ru-RU"/>
        </w:rPr>
      </w:pPr>
      <w:r w:rsidRPr="004B22DC">
        <w:rPr>
          <w:rFonts w:ascii="Times New Roman" w:eastAsia="Times New Roman" w:hAnsi="Times New Roman"/>
          <w:b/>
          <w:bCs/>
          <w:color w:val="000000"/>
          <w:spacing w:val="-2"/>
          <w:sz w:val="24"/>
          <w:szCs w:val="24"/>
          <w:lang w:eastAsia="ru-RU"/>
        </w:rPr>
        <w:t>Технологии обучения</w:t>
      </w:r>
      <w:r w:rsidRPr="004B22DC">
        <w:rPr>
          <w:rFonts w:ascii="Times New Roman" w:eastAsia="Times New Roman" w:hAnsi="Times New Roman"/>
          <w:bCs/>
          <w:color w:val="000000"/>
          <w:spacing w:val="-2"/>
          <w:sz w:val="24"/>
          <w:szCs w:val="24"/>
          <w:lang w:eastAsia="ru-RU"/>
        </w:rPr>
        <w:t>:</w:t>
      </w:r>
    </w:p>
    <w:p w:rsidR="00612C06" w:rsidRPr="004B22DC" w:rsidRDefault="00B931FE" w:rsidP="00717549">
      <w:pPr>
        <w:spacing w:after="0" w:line="240" w:lineRule="auto"/>
        <w:ind w:left="1080"/>
        <w:contextualSpacing/>
        <w:rPr>
          <w:rFonts w:ascii="Times New Roman" w:eastAsia="Times New Roman" w:hAnsi="Times New Roman"/>
          <w:bCs/>
          <w:color w:val="000000"/>
          <w:spacing w:val="-2"/>
          <w:sz w:val="24"/>
          <w:szCs w:val="24"/>
          <w:lang w:eastAsia="ru-RU"/>
        </w:rPr>
      </w:pPr>
      <w:r w:rsidRPr="004B22DC">
        <w:rPr>
          <w:rFonts w:ascii="Times New Roman" w:eastAsia="Times New Roman" w:hAnsi="Times New Roman"/>
          <w:bCs/>
          <w:color w:val="000000"/>
          <w:spacing w:val="-2"/>
          <w:sz w:val="24"/>
          <w:szCs w:val="24"/>
          <w:lang w:eastAsia="ru-RU"/>
        </w:rPr>
        <w:t>- работе с большими объемами информации;</w:t>
      </w:r>
    </w:p>
    <w:p w:rsidR="00B931FE" w:rsidRPr="004B22DC" w:rsidRDefault="00612C06" w:rsidP="00717549">
      <w:pPr>
        <w:spacing w:after="0" w:line="240" w:lineRule="auto"/>
        <w:ind w:left="1080"/>
        <w:contextualSpacing/>
        <w:rPr>
          <w:rFonts w:ascii="Times New Roman" w:eastAsia="Times New Roman" w:hAnsi="Times New Roman"/>
          <w:bCs/>
          <w:color w:val="000000"/>
          <w:spacing w:val="-2"/>
          <w:sz w:val="24"/>
          <w:szCs w:val="24"/>
          <w:lang w:eastAsia="ru-RU"/>
        </w:rPr>
      </w:pPr>
      <w:r w:rsidRPr="004B22DC">
        <w:rPr>
          <w:rFonts w:ascii="Times New Roman" w:eastAsia="Times New Roman" w:hAnsi="Times New Roman"/>
          <w:bCs/>
          <w:color w:val="000000"/>
          <w:spacing w:val="-2"/>
          <w:sz w:val="24"/>
          <w:szCs w:val="24"/>
          <w:lang w:eastAsia="ru-RU"/>
        </w:rPr>
        <w:t xml:space="preserve">- </w:t>
      </w:r>
      <w:r w:rsidR="00FE786A" w:rsidRPr="004B22DC">
        <w:rPr>
          <w:rFonts w:ascii="Times New Roman" w:eastAsia="Times New Roman" w:hAnsi="Times New Roman"/>
          <w:bCs/>
          <w:color w:val="000000"/>
          <w:spacing w:val="-2"/>
          <w:sz w:val="24"/>
          <w:szCs w:val="24"/>
          <w:lang w:eastAsia="ru-RU"/>
        </w:rPr>
        <w:t xml:space="preserve"> универсальны</w:t>
      </w:r>
      <w:r w:rsidR="003C5C02">
        <w:rPr>
          <w:rFonts w:ascii="Times New Roman" w:eastAsia="Times New Roman" w:hAnsi="Times New Roman"/>
          <w:bCs/>
          <w:color w:val="000000"/>
          <w:spacing w:val="-2"/>
          <w:sz w:val="24"/>
          <w:szCs w:val="24"/>
          <w:lang w:eastAsia="ru-RU"/>
        </w:rPr>
        <w:t xml:space="preserve">м </w:t>
      </w:r>
      <w:r w:rsidR="00FE786A" w:rsidRPr="004B22DC">
        <w:rPr>
          <w:rFonts w:ascii="Times New Roman" w:eastAsia="Times New Roman" w:hAnsi="Times New Roman"/>
          <w:bCs/>
          <w:color w:val="000000"/>
          <w:spacing w:val="-2"/>
          <w:sz w:val="24"/>
          <w:szCs w:val="24"/>
          <w:lang w:eastAsia="ru-RU"/>
        </w:rPr>
        <w:t>компетенци</w:t>
      </w:r>
      <w:r w:rsidR="003C5C02">
        <w:rPr>
          <w:rFonts w:ascii="Times New Roman" w:eastAsia="Times New Roman" w:hAnsi="Times New Roman"/>
          <w:bCs/>
          <w:color w:val="000000"/>
          <w:spacing w:val="-2"/>
          <w:sz w:val="24"/>
          <w:szCs w:val="24"/>
          <w:lang w:eastAsia="ru-RU"/>
        </w:rPr>
        <w:t>ям</w:t>
      </w:r>
      <w:r w:rsidRPr="004B22DC">
        <w:rPr>
          <w:rFonts w:ascii="Times New Roman" w:eastAsia="Times New Roman" w:hAnsi="Times New Roman"/>
          <w:bCs/>
          <w:color w:val="000000"/>
          <w:spacing w:val="-2"/>
          <w:sz w:val="24"/>
          <w:szCs w:val="24"/>
          <w:lang w:eastAsia="ru-RU"/>
        </w:rPr>
        <w:t>;</w:t>
      </w:r>
    </w:p>
    <w:p w:rsidR="00B931FE" w:rsidRPr="004B22DC" w:rsidRDefault="00B931FE" w:rsidP="00717549">
      <w:pPr>
        <w:spacing w:after="0" w:line="240" w:lineRule="auto"/>
        <w:ind w:left="1069"/>
        <w:contextualSpacing/>
        <w:rPr>
          <w:rFonts w:ascii="Times New Roman" w:eastAsia="Times New Roman" w:hAnsi="Times New Roman"/>
          <w:bCs/>
          <w:color w:val="000000"/>
          <w:spacing w:val="-2"/>
          <w:sz w:val="24"/>
          <w:szCs w:val="24"/>
          <w:lang w:eastAsia="ru-RU"/>
        </w:rPr>
      </w:pPr>
      <w:r w:rsidRPr="004B22DC">
        <w:rPr>
          <w:rFonts w:ascii="Times New Roman" w:eastAsia="Times New Roman" w:hAnsi="Times New Roman"/>
          <w:bCs/>
          <w:color w:val="000000"/>
          <w:spacing w:val="-2"/>
          <w:sz w:val="24"/>
          <w:szCs w:val="24"/>
          <w:lang w:eastAsia="ru-RU"/>
        </w:rPr>
        <w:t>- навыкам формирования запросов поисковым системам;</w:t>
      </w:r>
    </w:p>
    <w:p w:rsidR="00B931FE" w:rsidRPr="004B22DC" w:rsidRDefault="00B931FE" w:rsidP="00717549">
      <w:pPr>
        <w:spacing w:after="0" w:line="240" w:lineRule="auto"/>
        <w:ind w:left="1069"/>
        <w:contextualSpacing/>
        <w:rPr>
          <w:rFonts w:ascii="Times New Roman" w:eastAsia="Times New Roman" w:hAnsi="Times New Roman"/>
          <w:bCs/>
          <w:color w:val="000000"/>
          <w:spacing w:val="-2"/>
          <w:sz w:val="24"/>
          <w:szCs w:val="24"/>
          <w:lang w:eastAsia="ru-RU"/>
        </w:rPr>
      </w:pPr>
      <w:r w:rsidRPr="004B22DC">
        <w:rPr>
          <w:rFonts w:ascii="Times New Roman" w:eastAsia="Times New Roman" w:hAnsi="Times New Roman"/>
          <w:bCs/>
          <w:color w:val="000000"/>
          <w:spacing w:val="-2"/>
          <w:sz w:val="24"/>
          <w:szCs w:val="24"/>
          <w:lang w:eastAsia="ru-RU"/>
        </w:rPr>
        <w:t>- навыкам построения «ментальных карт» (mindmapping);</w:t>
      </w:r>
    </w:p>
    <w:p w:rsidR="006C2124" w:rsidRPr="004B22DC" w:rsidRDefault="00B931FE" w:rsidP="00717549">
      <w:pPr>
        <w:spacing w:after="0" w:line="240" w:lineRule="auto"/>
        <w:ind w:left="1069"/>
        <w:contextualSpacing/>
        <w:rPr>
          <w:rFonts w:ascii="Times New Roman" w:eastAsia="Times New Roman" w:hAnsi="Times New Roman"/>
          <w:bCs/>
          <w:color w:val="000000"/>
          <w:spacing w:val="-2"/>
          <w:sz w:val="24"/>
          <w:szCs w:val="24"/>
          <w:lang w:eastAsia="ru-RU"/>
        </w:rPr>
      </w:pPr>
      <w:r w:rsidRPr="004B22DC">
        <w:rPr>
          <w:rFonts w:ascii="Times New Roman" w:eastAsia="Times New Roman" w:hAnsi="Times New Roman"/>
          <w:bCs/>
          <w:color w:val="000000"/>
          <w:spacing w:val="-2"/>
          <w:sz w:val="24"/>
          <w:szCs w:val="24"/>
          <w:lang w:eastAsia="ru-RU"/>
        </w:rPr>
        <w:t xml:space="preserve">- </w:t>
      </w:r>
      <w:r w:rsidR="006C2124" w:rsidRPr="004B22DC">
        <w:rPr>
          <w:rFonts w:ascii="Times New Roman" w:eastAsia="Times New Roman" w:hAnsi="Times New Roman"/>
          <w:bCs/>
          <w:color w:val="000000"/>
          <w:spacing w:val="-2"/>
          <w:sz w:val="24"/>
          <w:szCs w:val="24"/>
          <w:lang w:eastAsia="ru-RU"/>
        </w:rPr>
        <w:t>умению учиться.</w:t>
      </w:r>
    </w:p>
    <w:p w:rsidR="00E03517" w:rsidRPr="004B22DC" w:rsidRDefault="00E03517" w:rsidP="00717549">
      <w:pPr>
        <w:pStyle w:val="a3"/>
        <w:numPr>
          <w:ilvl w:val="0"/>
          <w:numId w:val="21"/>
        </w:numPr>
        <w:spacing w:after="0" w:line="240" w:lineRule="auto"/>
        <w:ind w:left="1080"/>
        <w:rPr>
          <w:rFonts w:ascii="Times New Roman" w:eastAsia="Times New Roman" w:hAnsi="Times New Roman"/>
          <w:b/>
          <w:bCs/>
          <w:color w:val="000000"/>
          <w:spacing w:val="-2"/>
          <w:sz w:val="24"/>
          <w:szCs w:val="24"/>
          <w:lang w:eastAsia="ru-RU"/>
        </w:rPr>
      </w:pPr>
      <w:r w:rsidRPr="004B22DC">
        <w:rPr>
          <w:rFonts w:ascii="Times New Roman" w:eastAsia="Times New Roman" w:hAnsi="Times New Roman"/>
          <w:b/>
          <w:bCs/>
          <w:color w:val="000000"/>
          <w:spacing w:val="-2"/>
          <w:sz w:val="24"/>
          <w:szCs w:val="24"/>
          <w:lang w:eastAsia="ru-RU"/>
        </w:rPr>
        <w:t>Технология работы с индивидуальными способностями и потребностями.</w:t>
      </w:r>
    </w:p>
    <w:p w:rsidR="00E03517" w:rsidRPr="004B22DC" w:rsidRDefault="00B931FE" w:rsidP="00717549">
      <w:pPr>
        <w:pStyle w:val="a3"/>
        <w:numPr>
          <w:ilvl w:val="0"/>
          <w:numId w:val="19"/>
        </w:numPr>
        <w:spacing w:after="0" w:line="240" w:lineRule="auto"/>
        <w:ind w:left="1080"/>
        <w:rPr>
          <w:rFonts w:ascii="Times New Roman" w:eastAsia="Times New Roman" w:hAnsi="Times New Roman"/>
          <w:bCs/>
          <w:color w:val="000000"/>
          <w:spacing w:val="-2"/>
          <w:sz w:val="24"/>
          <w:szCs w:val="24"/>
          <w:lang w:eastAsia="ru-RU"/>
        </w:rPr>
      </w:pPr>
      <w:r w:rsidRPr="004B22DC">
        <w:rPr>
          <w:rFonts w:ascii="Times New Roman" w:eastAsia="Times New Roman" w:hAnsi="Times New Roman"/>
          <w:b/>
          <w:bCs/>
          <w:color w:val="000000"/>
          <w:spacing w:val="-2"/>
          <w:sz w:val="24"/>
          <w:szCs w:val="24"/>
          <w:lang w:eastAsia="ru-RU"/>
        </w:rPr>
        <w:t>Создание технологий развития других навыков будущего</w:t>
      </w:r>
      <w:r w:rsidR="006C2124" w:rsidRPr="004B22DC">
        <w:rPr>
          <w:rFonts w:ascii="Times New Roman" w:eastAsia="Times New Roman" w:hAnsi="Times New Roman"/>
          <w:b/>
          <w:bCs/>
          <w:color w:val="000000"/>
          <w:spacing w:val="-2"/>
          <w:sz w:val="24"/>
          <w:szCs w:val="24"/>
          <w:lang w:eastAsia="ru-RU"/>
        </w:rPr>
        <w:t xml:space="preserve"> </w:t>
      </w:r>
      <w:r w:rsidR="006C2124" w:rsidRPr="004B22DC">
        <w:rPr>
          <w:rFonts w:ascii="Times New Roman" w:eastAsia="Times New Roman" w:hAnsi="Times New Roman"/>
          <w:bCs/>
          <w:color w:val="000000"/>
          <w:spacing w:val="-2"/>
          <w:sz w:val="24"/>
          <w:szCs w:val="24"/>
          <w:lang w:eastAsia="ru-RU"/>
        </w:rPr>
        <w:t>(внимание, волевая саморегуляция, осознанность, самокоррекция).</w:t>
      </w:r>
    </w:p>
    <w:p w:rsidR="00E03517" w:rsidRPr="00AA346E" w:rsidRDefault="00E03517" w:rsidP="00182513">
      <w:pPr>
        <w:pStyle w:val="a3"/>
        <w:spacing w:after="0" w:line="240" w:lineRule="auto"/>
        <w:ind w:left="1068"/>
        <w:rPr>
          <w:rFonts w:ascii="Times New Roman" w:eastAsia="Times New Roman" w:hAnsi="Times New Roman"/>
          <w:bCs/>
          <w:color w:val="000000"/>
          <w:spacing w:val="-2"/>
          <w:sz w:val="12"/>
          <w:szCs w:val="12"/>
          <w:lang w:eastAsia="ru-RU"/>
        </w:rPr>
      </w:pPr>
    </w:p>
    <w:p w:rsidR="00B931FE" w:rsidRPr="004B22DC" w:rsidRDefault="001243DD" w:rsidP="0083364F">
      <w:pPr>
        <w:pStyle w:val="a3"/>
        <w:numPr>
          <w:ilvl w:val="0"/>
          <w:numId w:val="25"/>
        </w:numPr>
        <w:spacing w:before="120" w:after="0" w:line="240" w:lineRule="auto"/>
        <w:rPr>
          <w:rFonts w:ascii="Times New Roman" w:eastAsia="Times New Roman" w:hAnsi="Times New Roman"/>
          <w:bCs/>
          <w:color w:val="000000"/>
          <w:spacing w:val="-2"/>
          <w:sz w:val="24"/>
          <w:szCs w:val="24"/>
          <w:lang w:eastAsia="ru-RU"/>
        </w:rPr>
      </w:pPr>
      <w:r w:rsidRPr="004B22DC">
        <w:rPr>
          <w:rFonts w:ascii="Times New Roman" w:eastAsia="Times New Roman" w:hAnsi="Times New Roman"/>
          <w:b/>
          <w:spacing w:val="-4"/>
          <w:sz w:val="24"/>
          <w:szCs w:val="24"/>
        </w:rPr>
        <w:t>Исследование и проект « ролевая модель п</w:t>
      </w:r>
      <w:r w:rsidR="00E114B3">
        <w:rPr>
          <w:rFonts w:ascii="Times New Roman" w:eastAsia="Times New Roman" w:hAnsi="Times New Roman"/>
          <w:b/>
          <w:spacing w:val="-4"/>
          <w:sz w:val="24"/>
          <w:szCs w:val="24"/>
        </w:rPr>
        <w:t>р</w:t>
      </w:r>
      <w:r w:rsidRPr="004B22DC">
        <w:rPr>
          <w:rFonts w:ascii="Times New Roman" w:eastAsia="Times New Roman" w:hAnsi="Times New Roman"/>
          <w:b/>
          <w:spacing w:val="-4"/>
          <w:sz w:val="24"/>
          <w:szCs w:val="24"/>
        </w:rPr>
        <w:t xml:space="preserve">офессионала» </w:t>
      </w:r>
    </w:p>
    <w:p w:rsidR="006C2124" w:rsidRPr="004B22DC" w:rsidRDefault="0075654B" w:rsidP="00B931FE">
      <w:pPr>
        <w:numPr>
          <w:ilvl w:val="0"/>
          <w:numId w:val="12"/>
        </w:numPr>
        <w:spacing w:after="0" w:line="240" w:lineRule="auto"/>
        <w:contextualSpacing/>
        <w:jc w:val="both"/>
        <w:rPr>
          <w:rFonts w:ascii="Times New Roman" w:eastAsia="Times New Roman" w:hAnsi="Times New Roman"/>
          <w:bCs/>
          <w:color w:val="000000"/>
          <w:spacing w:val="-2"/>
          <w:sz w:val="24"/>
          <w:szCs w:val="24"/>
          <w:lang w:eastAsia="ru-RU"/>
        </w:rPr>
      </w:pPr>
      <w:r w:rsidRPr="004B22DC">
        <w:rPr>
          <w:rFonts w:ascii="Times New Roman" w:eastAsia="Times New Roman" w:hAnsi="Times New Roman"/>
          <w:bCs/>
          <w:color w:val="000000"/>
          <w:spacing w:val="-2"/>
          <w:sz w:val="24"/>
          <w:szCs w:val="24"/>
          <w:lang w:eastAsia="ru-RU"/>
        </w:rPr>
        <w:t>Разработка</w:t>
      </w:r>
      <w:r w:rsidR="00CE44CE" w:rsidRPr="004B22DC">
        <w:rPr>
          <w:rFonts w:ascii="Times New Roman" w:eastAsia="Times New Roman" w:hAnsi="Times New Roman"/>
          <w:bCs/>
          <w:color w:val="000000"/>
          <w:spacing w:val="-2"/>
          <w:sz w:val="24"/>
          <w:szCs w:val="24"/>
          <w:lang w:eastAsia="ru-RU"/>
        </w:rPr>
        <w:t xml:space="preserve"> и</w:t>
      </w:r>
      <w:r w:rsidR="00B931FE" w:rsidRPr="004B22DC">
        <w:rPr>
          <w:rFonts w:ascii="Times New Roman" w:eastAsia="Times New Roman" w:hAnsi="Times New Roman"/>
          <w:bCs/>
          <w:color w:val="000000"/>
          <w:spacing w:val="-2"/>
          <w:sz w:val="24"/>
          <w:szCs w:val="24"/>
          <w:lang w:eastAsia="ru-RU"/>
        </w:rPr>
        <w:t>ндивидуальн</w:t>
      </w:r>
      <w:r w:rsidR="00CE44CE" w:rsidRPr="004B22DC">
        <w:rPr>
          <w:rFonts w:ascii="Times New Roman" w:eastAsia="Times New Roman" w:hAnsi="Times New Roman"/>
          <w:bCs/>
          <w:color w:val="000000"/>
          <w:spacing w:val="-2"/>
          <w:sz w:val="24"/>
          <w:szCs w:val="24"/>
          <w:lang w:eastAsia="ru-RU"/>
        </w:rPr>
        <w:t>ой</w:t>
      </w:r>
      <w:r w:rsidR="00B931FE" w:rsidRPr="004B22DC">
        <w:rPr>
          <w:rFonts w:ascii="Times New Roman" w:eastAsia="Times New Roman" w:hAnsi="Times New Roman"/>
          <w:bCs/>
          <w:color w:val="000000"/>
          <w:spacing w:val="-2"/>
          <w:sz w:val="24"/>
          <w:szCs w:val="24"/>
          <w:lang w:eastAsia="ru-RU"/>
        </w:rPr>
        <w:t xml:space="preserve"> образовательн</w:t>
      </w:r>
      <w:r w:rsidR="00CE44CE" w:rsidRPr="004B22DC">
        <w:rPr>
          <w:rFonts w:ascii="Times New Roman" w:eastAsia="Times New Roman" w:hAnsi="Times New Roman"/>
          <w:bCs/>
          <w:color w:val="000000"/>
          <w:spacing w:val="-2"/>
          <w:sz w:val="24"/>
          <w:szCs w:val="24"/>
          <w:lang w:eastAsia="ru-RU"/>
        </w:rPr>
        <w:t>ой</w:t>
      </w:r>
      <w:r w:rsidR="00B931FE" w:rsidRPr="004B22DC">
        <w:rPr>
          <w:rFonts w:ascii="Times New Roman" w:eastAsia="Times New Roman" w:hAnsi="Times New Roman"/>
          <w:bCs/>
          <w:color w:val="000000"/>
          <w:spacing w:val="-2"/>
          <w:sz w:val="24"/>
          <w:szCs w:val="24"/>
          <w:lang w:eastAsia="ru-RU"/>
        </w:rPr>
        <w:t xml:space="preserve"> траектори</w:t>
      </w:r>
      <w:r w:rsidR="00CE44CE" w:rsidRPr="004B22DC">
        <w:rPr>
          <w:rFonts w:ascii="Times New Roman" w:eastAsia="Times New Roman" w:hAnsi="Times New Roman"/>
          <w:bCs/>
          <w:color w:val="000000"/>
          <w:spacing w:val="-2"/>
          <w:sz w:val="24"/>
          <w:szCs w:val="24"/>
          <w:lang w:eastAsia="ru-RU"/>
        </w:rPr>
        <w:t>и</w:t>
      </w:r>
      <w:r w:rsidR="00FE786A" w:rsidRPr="004B22DC">
        <w:rPr>
          <w:rFonts w:ascii="Times New Roman" w:eastAsia="Times New Roman" w:hAnsi="Times New Roman"/>
          <w:bCs/>
          <w:color w:val="000000"/>
          <w:spacing w:val="-2"/>
          <w:sz w:val="24"/>
          <w:szCs w:val="24"/>
          <w:lang w:eastAsia="ru-RU"/>
        </w:rPr>
        <w:t xml:space="preserve"> для выбранной </w:t>
      </w:r>
      <w:r w:rsidR="006C2124" w:rsidRPr="004B22DC">
        <w:rPr>
          <w:rFonts w:ascii="Times New Roman" w:eastAsia="Times New Roman" w:hAnsi="Times New Roman"/>
          <w:bCs/>
          <w:color w:val="000000"/>
          <w:spacing w:val="-2"/>
          <w:sz w:val="24"/>
          <w:szCs w:val="24"/>
          <w:lang w:eastAsia="ru-RU"/>
        </w:rPr>
        <w:t xml:space="preserve">  из Атласа </w:t>
      </w:r>
      <w:r w:rsidR="00FE786A" w:rsidRPr="004B22DC">
        <w:rPr>
          <w:rFonts w:ascii="Times New Roman" w:eastAsia="Times New Roman" w:hAnsi="Times New Roman"/>
          <w:bCs/>
          <w:color w:val="000000"/>
          <w:spacing w:val="-2"/>
          <w:sz w:val="24"/>
          <w:szCs w:val="24"/>
          <w:lang w:eastAsia="ru-RU"/>
        </w:rPr>
        <w:t xml:space="preserve"> модели профессионала</w:t>
      </w:r>
      <w:r w:rsidR="006C2124" w:rsidRPr="004B22DC">
        <w:rPr>
          <w:rFonts w:ascii="Times New Roman" w:eastAsia="Times New Roman" w:hAnsi="Times New Roman"/>
          <w:bCs/>
          <w:color w:val="000000"/>
          <w:spacing w:val="-2"/>
          <w:sz w:val="24"/>
          <w:szCs w:val="24"/>
          <w:lang w:eastAsia="ru-RU"/>
        </w:rPr>
        <w:t>.</w:t>
      </w:r>
    </w:p>
    <w:p w:rsidR="00B931FE" w:rsidRPr="004B22DC" w:rsidRDefault="006C2124" w:rsidP="00B931FE">
      <w:pPr>
        <w:numPr>
          <w:ilvl w:val="0"/>
          <w:numId w:val="12"/>
        </w:numPr>
        <w:spacing w:after="0" w:line="240" w:lineRule="auto"/>
        <w:contextualSpacing/>
        <w:jc w:val="both"/>
        <w:rPr>
          <w:rFonts w:ascii="Times New Roman" w:eastAsia="Times New Roman" w:hAnsi="Times New Roman"/>
          <w:bCs/>
          <w:color w:val="000000"/>
          <w:spacing w:val="-2"/>
          <w:sz w:val="24"/>
          <w:szCs w:val="24"/>
          <w:lang w:eastAsia="ru-RU"/>
        </w:rPr>
      </w:pPr>
      <w:r w:rsidRPr="004B22DC">
        <w:rPr>
          <w:rFonts w:ascii="Times New Roman" w:eastAsia="Times New Roman" w:hAnsi="Times New Roman"/>
          <w:bCs/>
          <w:color w:val="000000"/>
          <w:spacing w:val="-2"/>
          <w:sz w:val="24"/>
          <w:szCs w:val="24"/>
          <w:lang w:eastAsia="ru-RU"/>
        </w:rPr>
        <w:t>Исследование ролевой модели современных успешных профессионалов</w:t>
      </w:r>
      <w:r w:rsidR="00E03517" w:rsidRPr="004B22DC">
        <w:rPr>
          <w:rFonts w:ascii="Times New Roman" w:eastAsia="Times New Roman" w:hAnsi="Times New Roman"/>
          <w:bCs/>
          <w:color w:val="000000"/>
          <w:spacing w:val="-2"/>
          <w:sz w:val="24"/>
          <w:szCs w:val="24"/>
          <w:lang w:eastAsia="ru-RU"/>
        </w:rPr>
        <w:t xml:space="preserve"> для построени</w:t>
      </w:r>
      <w:r w:rsidR="00CE44CE" w:rsidRPr="004B22DC">
        <w:rPr>
          <w:rFonts w:ascii="Times New Roman" w:eastAsia="Times New Roman" w:hAnsi="Times New Roman"/>
          <w:bCs/>
          <w:color w:val="000000"/>
          <w:spacing w:val="-2"/>
          <w:sz w:val="24"/>
          <w:szCs w:val="24"/>
          <w:lang w:eastAsia="ru-RU"/>
        </w:rPr>
        <w:t>я</w:t>
      </w:r>
      <w:r w:rsidR="00E03517" w:rsidRPr="004B22DC">
        <w:rPr>
          <w:rFonts w:ascii="Times New Roman" w:eastAsia="Times New Roman" w:hAnsi="Times New Roman"/>
          <w:bCs/>
          <w:color w:val="000000"/>
          <w:spacing w:val="-2"/>
          <w:sz w:val="24"/>
          <w:szCs w:val="24"/>
          <w:lang w:eastAsia="ru-RU"/>
        </w:rPr>
        <w:t xml:space="preserve"> собственной профессиональной траектории</w:t>
      </w:r>
      <w:r w:rsidR="00D40AE1" w:rsidRPr="004B22DC">
        <w:rPr>
          <w:rFonts w:ascii="Times New Roman" w:eastAsia="Times New Roman" w:hAnsi="Times New Roman"/>
          <w:bCs/>
          <w:color w:val="000000"/>
          <w:spacing w:val="-2"/>
          <w:sz w:val="24"/>
          <w:szCs w:val="24"/>
          <w:lang w:eastAsia="ru-RU"/>
        </w:rPr>
        <w:t xml:space="preserve"> (детство, навыки (компетенции), черты характера, судьбоносные события, образование, достижения)</w:t>
      </w:r>
      <w:r w:rsidR="00B931FE" w:rsidRPr="004B22DC">
        <w:rPr>
          <w:rFonts w:ascii="Times New Roman" w:eastAsia="Times New Roman" w:hAnsi="Times New Roman"/>
          <w:bCs/>
          <w:color w:val="000000"/>
          <w:spacing w:val="-2"/>
          <w:sz w:val="24"/>
          <w:szCs w:val="24"/>
          <w:lang w:eastAsia="ru-RU"/>
        </w:rPr>
        <w:t>.</w:t>
      </w:r>
    </w:p>
    <w:p w:rsidR="00DA6EAE" w:rsidRPr="001E7A32" w:rsidRDefault="00CE44CE" w:rsidP="00DA6EAE">
      <w:pPr>
        <w:pStyle w:val="a3"/>
        <w:numPr>
          <w:ilvl w:val="0"/>
          <w:numId w:val="12"/>
        </w:numPr>
        <w:rPr>
          <w:rFonts w:ascii="Times New Roman" w:eastAsia="Times New Roman" w:hAnsi="Times New Roman"/>
          <w:bCs/>
          <w:color w:val="000000"/>
          <w:spacing w:val="-2"/>
          <w:sz w:val="24"/>
          <w:szCs w:val="24"/>
          <w:lang w:eastAsia="ru-RU"/>
        </w:rPr>
      </w:pPr>
      <w:r w:rsidRPr="004B22DC">
        <w:rPr>
          <w:rFonts w:ascii="Times New Roman" w:eastAsia="Times New Roman" w:hAnsi="Times New Roman"/>
          <w:bCs/>
          <w:color w:val="000000"/>
          <w:spacing w:val="-2"/>
          <w:sz w:val="24"/>
          <w:szCs w:val="24"/>
          <w:lang w:eastAsia="ru-RU"/>
        </w:rPr>
        <w:t xml:space="preserve">Исследование ролевой модели своего </w:t>
      </w:r>
      <w:r w:rsidR="0075654B" w:rsidRPr="004B22DC">
        <w:rPr>
          <w:rFonts w:ascii="Times New Roman" w:eastAsia="Times New Roman" w:hAnsi="Times New Roman"/>
          <w:bCs/>
          <w:color w:val="000000"/>
          <w:spacing w:val="-2"/>
          <w:sz w:val="24"/>
          <w:szCs w:val="24"/>
          <w:lang w:eastAsia="ru-RU"/>
        </w:rPr>
        <w:t xml:space="preserve">  Профессионального </w:t>
      </w:r>
      <w:r w:rsidRPr="004B22DC">
        <w:rPr>
          <w:rFonts w:ascii="Times New Roman" w:eastAsia="Times New Roman" w:hAnsi="Times New Roman"/>
          <w:bCs/>
          <w:color w:val="000000"/>
          <w:spacing w:val="-2"/>
          <w:sz w:val="24"/>
          <w:szCs w:val="24"/>
          <w:lang w:eastAsia="ru-RU"/>
        </w:rPr>
        <w:t>Идеала</w:t>
      </w:r>
      <w:r w:rsidR="00D40AE1" w:rsidRPr="004B22DC">
        <w:rPr>
          <w:rFonts w:ascii="Times New Roman" w:eastAsia="Times New Roman" w:hAnsi="Times New Roman"/>
          <w:bCs/>
          <w:color w:val="000000"/>
          <w:spacing w:val="-2"/>
          <w:sz w:val="24"/>
          <w:szCs w:val="24"/>
          <w:lang w:eastAsia="ru-RU"/>
        </w:rPr>
        <w:t xml:space="preserve"> (детство, навыки, черты характера, судьбоносные события, образование, достижения).</w:t>
      </w:r>
    </w:p>
    <w:p w:rsidR="00DA6EAE" w:rsidRDefault="00DA6EAE" w:rsidP="00DA6EAE">
      <w:pPr>
        <w:spacing w:before="120" w:after="0" w:line="240" w:lineRule="auto"/>
        <w:ind w:firstLine="567"/>
        <w:jc w:val="center"/>
        <w:rPr>
          <w:rFonts w:ascii="Times New Roman" w:eastAsia="Times New Roman" w:hAnsi="Times New Roman"/>
          <w:b/>
          <w:spacing w:val="-4"/>
          <w:sz w:val="24"/>
          <w:szCs w:val="24"/>
        </w:rPr>
      </w:pPr>
      <w:r w:rsidRPr="004B22DC">
        <w:rPr>
          <w:rFonts w:ascii="Times New Roman" w:eastAsia="Times New Roman" w:hAnsi="Times New Roman"/>
          <w:b/>
          <w:spacing w:val="-4"/>
          <w:sz w:val="24"/>
          <w:szCs w:val="24"/>
          <w:lang w:val="en-US"/>
        </w:rPr>
        <w:t>V</w:t>
      </w:r>
      <w:r w:rsidRPr="004B22DC">
        <w:rPr>
          <w:rFonts w:ascii="Times New Roman" w:eastAsia="Times New Roman" w:hAnsi="Times New Roman"/>
          <w:b/>
          <w:spacing w:val="-4"/>
          <w:sz w:val="24"/>
          <w:szCs w:val="24"/>
        </w:rPr>
        <w:t xml:space="preserve">. </w:t>
      </w:r>
      <w:r w:rsidR="002667C9">
        <w:rPr>
          <w:rFonts w:ascii="Times New Roman" w:eastAsia="Times New Roman" w:hAnsi="Times New Roman"/>
          <w:b/>
          <w:spacing w:val="-4"/>
          <w:sz w:val="24"/>
          <w:szCs w:val="24"/>
        </w:rPr>
        <w:t>КРИТЕ</w:t>
      </w:r>
      <w:r w:rsidR="00266085">
        <w:rPr>
          <w:rFonts w:ascii="Times New Roman" w:eastAsia="Times New Roman" w:hAnsi="Times New Roman"/>
          <w:b/>
          <w:spacing w:val="-4"/>
          <w:sz w:val="24"/>
          <w:szCs w:val="24"/>
        </w:rPr>
        <w:t>РИ</w:t>
      </w:r>
      <w:r w:rsidR="0051609C">
        <w:rPr>
          <w:rFonts w:ascii="Times New Roman" w:eastAsia="Times New Roman" w:hAnsi="Times New Roman"/>
          <w:b/>
          <w:spacing w:val="-4"/>
          <w:sz w:val="24"/>
          <w:szCs w:val="24"/>
        </w:rPr>
        <w:t>И</w:t>
      </w:r>
      <w:r w:rsidR="002667C9">
        <w:rPr>
          <w:rFonts w:ascii="Times New Roman" w:eastAsia="Times New Roman" w:hAnsi="Times New Roman"/>
          <w:b/>
          <w:spacing w:val="-4"/>
          <w:sz w:val="24"/>
          <w:szCs w:val="24"/>
        </w:rPr>
        <w:t xml:space="preserve"> ОЦЕНКИ КОНКУРСНЫХ МАТЕРИАЛОВ</w:t>
      </w:r>
    </w:p>
    <w:p w:rsidR="00564112" w:rsidRPr="00300BE7" w:rsidRDefault="005C458C" w:rsidP="001E7A32">
      <w:pPr>
        <w:pStyle w:val="a3"/>
        <w:numPr>
          <w:ilvl w:val="1"/>
          <w:numId w:val="7"/>
        </w:numPr>
        <w:spacing w:before="120" w:after="120" w:line="240" w:lineRule="auto"/>
        <w:ind w:left="1208" w:hanging="357"/>
        <w:jc w:val="both"/>
        <w:rPr>
          <w:rFonts w:ascii="Times New Roman" w:eastAsia="Times New Roman" w:hAnsi="Times New Roman"/>
          <w:spacing w:val="-4"/>
          <w:sz w:val="24"/>
          <w:szCs w:val="24"/>
        </w:rPr>
      </w:pPr>
      <w:r w:rsidRPr="00300BE7">
        <w:rPr>
          <w:rFonts w:ascii="Times New Roman" w:eastAsia="Times New Roman" w:hAnsi="Times New Roman"/>
          <w:spacing w:val="-4"/>
          <w:sz w:val="24"/>
          <w:szCs w:val="24"/>
        </w:rPr>
        <w:t>Соответствие тематике номинации</w:t>
      </w:r>
      <w:r w:rsidR="00B20230">
        <w:rPr>
          <w:rFonts w:ascii="Times New Roman" w:eastAsia="Times New Roman" w:hAnsi="Times New Roman"/>
          <w:spacing w:val="-4"/>
          <w:sz w:val="24"/>
          <w:szCs w:val="24"/>
        </w:rPr>
        <w:t>.</w:t>
      </w:r>
    </w:p>
    <w:p w:rsidR="00DA6EAE" w:rsidRPr="00300BE7" w:rsidRDefault="005C458C" w:rsidP="001E7A32">
      <w:pPr>
        <w:pStyle w:val="a3"/>
        <w:numPr>
          <w:ilvl w:val="1"/>
          <w:numId w:val="7"/>
        </w:numPr>
        <w:spacing w:before="120" w:after="120" w:line="240" w:lineRule="auto"/>
        <w:ind w:left="1208" w:hanging="357"/>
        <w:jc w:val="both"/>
        <w:rPr>
          <w:rFonts w:ascii="Times New Roman" w:eastAsia="Times New Roman" w:hAnsi="Times New Roman"/>
          <w:spacing w:val="-4"/>
          <w:sz w:val="24"/>
          <w:szCs w:val="24"/>
        </w:rPr>
      </w:pPr>
      <w:r w:rsidRPr="00300BE7">
        <w:rPr>
          <w:rFonts w:ascii="Times New Roman" w:eastAsia="Times New Roman" w:hAnsi="Times New Roman"/>
          <w:spacing w:val="-4"/>
          <w:sz w:val="24"/>
          <w:szCs w:val="24"/>
        </w:rPr>
        <w:t>Конструктивность предложенного содержания</w:t>
      </w:r>
      <w:r w:rsidR="00B20230">
        <w:rPr>
          <w:rFonts w:ascii="Times New Roman" w:eastAsia="Times New Roman" w:hAnsi="Times New Roman"/>
          <w:spacing w:val="-4"/>
          <w:sz w:val="24"/>
          <w:szCs w:val="24"/>
        </w:rPr>
        <w:t>.</w:t>
      </w:r>
      <w:r w:rsidRPr="00300BE7" w:rsidDel="005C458C">
        <w:rPr>
          <w:rFonts w:ascii="Times New Roman" w:eastAsia="Times New Roman" w:hAnsi="Times New Roman"/>
          <w:spacing w:val="-4"/>
          <w:sz w:val="24"/>
          <w:szCs w:val="24"/>
        </w:rPr>
        <w:t xml:space="preserve"> </w:t>
      </w:r>
    </w:p>
    <w:p w:rsidR="005C458C" w:rsidRPr="00300BE7" w:rsidRDefault="005C458C" w:rsidP="001E7A32">
      <w:pPr>
        <w:pStyle w:val="a3"/>
        <w:numPr>
          <w:ilvl w:val="1"/>
          <w:numId w:val="7"/>
        </w:numPr>
        <w:spacing w:before="120" w:after="120" w:line="240" w:lineRule="auto"/>
        <w:ind w:left="1208" w:hanging="357"/>
        <w:jc w:val="both"/>
        <w:rPr>
          <w:rFonts w:ascii="Times New Roman" w:eastAsia="Times New Roman" w:hAnsi="Times New Roman"/>
          <w:spacing w:val="-4"/>
          <w:sz w:val="24"/>
          <w:szCs w:val="24"/>
        </w:rPr>
      </w:pPr>
      <w:r w:rsidRPr="00300BE7">
        <w:rPr>
          <w:rFonts w:ascii="Times New Roman" w:eastAsia="Times New Roman" w:hAnsi="Times New Roman"/>
          <w:spacing w:val="-4"/>
          <w:sz w:val="24"/>
          <w:szCs w:val="24"/>
        </w:rPr>
        <w:t>Оригинальность  и креативность представления конкурсных материалов</w:t>
      </w:r>
      <w:r w:rsidR="00B20230">
        <w:rPr>
          <w:rFonts w:ascii="Times New Roman" w:eastAsia="Times New Roman" w:hAnsi="Times New Roman"/>
          <w:spacing w:val="-4"/>
          <w:sz w:val="24"/>
          <w:szCs w:val="24"/>
        </w:rPr>
        <w:t>.</w:t>
      </w:r>
    </w:p>
    <w:p w:rsidR="005C458C" w:rsidRPr="00300BE7" w:rsidRDefault="005C458C" w:rsidP="001E7A32">
      <w:pPr>
        <w:pStyle w:val="a3"/>
        <w:numPr>
          <w:ilvl w:val="1"/>
          <w:numId w:val="7"/>
        </w:numPr>
        <w:spacing w:before="120" w:after="120" w:line="240" w:lineRule="auto"/>
        <w:ind w:left="1208" w:hanging="357"/>
        <w:jc w:val="both"/>
        <w:rPr>
          <w:rFonts w:ascii="Times New Roman" w:eastAsia="Times New Roman" w:hAnsi="Times New Roman"/>
          <w:spacing w:val="-4"/>
          <w:sz w:val="24"/>
          <w:szCs w:val="24"/>
        </w:rPr>
      </w:pPr>
      <w:r w:rsidRPr="00300BE7">
        <w:rPr>
          <w:rFonts w:ascii="Times New Roman" w:eastAsia="Times New Roman" w:hAnsi="Times New Roman"/>
          <w:spacing w:val="-4"/>
          <w:sz w:val="24"/>
          <w:szCs w:val="24"/>
        </w:rPr>
        <w:t>Возможность  распространения  и тиражирования</w:t>
      </w:r>
      <w:r w:rsidR="00B20230">
        <w:rPr>
          <w:rFonts w:ascii="Times New Roman" w:eastAsia="Times New Roman" w:hAnsi="Times New Roman"/>
          <w:spacing w:val="-4"/>
          <w:sz w:val="24"/>
          <w:szCs w:val="24"/>
        </w:rPr>
        <w:t>.</w:t>
      </w:r>
    </w:p>
    <w:p w:rsidR="00DA6EAE" w:rsidRPr="00300BE7" w:rsidRDefault="005C458C" w:rsidP="001E7A32">
      <w:pPr>
        <w:pStyle w:val="a3"/>
        <w:numPr>
          <w:ilvl w:val="1"/>
          <w:numId w:val="7"/>
        </w:numPr>
        <w:spacing w:before="120" w:after="120" w:line="240" w:lineRule="auto"/>
        <w:ind w:left="1208" w:hanging="357"/>
        <w:jc w:val="both"/>
        <w:rPr>
          <w:rFonts w:ascii="Times New Roman" w:eastAsia="Times New Roman" w:hAnsi="Times New Roman"/>
          <w:spacing w:val="-4"/>
          <w:sz w:val="24"/>
          <w:szCs w:val="24"/>
        </w:rPr>
      </w:pPr>
      <w:r w:rsidRPr="00300BE7">
        <w:rPr>
          <w:rFonts w:ascii="Times New Roman" w:eastAsia="Times New Roman" w:hAnsi="Times New Roman"/>
          <w:spacing w:val="-4"/>
          <w:sz w:val="24"/>
          <w:szCs w:val="24"/>
        </w:rPr>
        <w:t>Эффективное, адекватное  использование Атласа</w:t>
      </w:r>
      <w:r w:rsidR="00B20230">
        <w:rPr>
          <w:rFonts w:ascii="Times New Roman" w:eastAsia="Times New Roman" w:hAnsi="Times New Roman"/>
          <w:spacing w:val="-4"/>
          <w:sz w:val="24"/>
          <w:szCs w:val="24"/>
        </w:rPr>
        <w:t>.</w:t>
      </w:r>
      <w:r w:rsidRPr="00300BE7">
        <w:rPr>
          <w:rFonts w:ascii="Times New Roman" w:eastAsia="Times New Roman" w:hAnsi="Times New Roman"/>
          <w:spacing w:val="-4"/>
          <w:sz w:val="24"/>
          <w:szCs w:val="24"/>
        </w:rPr>
        <w:t xml:space="preserve"> </w:t>
      </w:r>
    </w:p>
    <w:p w:rsidR="00564112" w:rsidRPr="001E7A32" w:rsidRDefault="00564112" w:rsidP="00564112">
      <w:pPr>
        <w:spacing w:before="120" w:after="0" w:line="240" w:lineRule="auto"/>
        <w:ind w:firstLine="567"/>
        <w:jc w:val="center"/>
        <w:rPr>
          <w:rFonts w:ascii="Times New Roman" w:eastAsia="Times New Roman" w:hAnsi="Times New Roman"/>
          <w:b/>
          <w:spacing w:val="-4"/>
          <w:sz w:val="24"/>
          <w:szCs w:val="24"/>
          <w:u w:val="single"/>
        </w:rPr>
      </w:pPr>
      <w:r w:rsidRPr="001E7A32">
        <w:rPr>
          <w:rFonts w:ascii="Times New Roman" w:eastAsia="Times New Roman" w:hAnsi="Times New Roman"/>
          <w:b/>
          <w:spacing w:val="-4"/>
          <w:sz w:val="24"/>
          <w:szCs w:val="24"/>
          <w:u w:val="single"/>
          <w:lang w:val="en-US"/>
        </w:rPr>
        <w:t>V</w:t>
      </w:r>
      <w:r w:rsidRPr="001E7A32">
        <w:rPr>
          <w:rFonts w:ascii="Times New Roman" w:eastAsia="Times New Roman" w:hAnsi="Times New Roman"/>
          <w:b/>
          <w:spacing w:val="-4"/>
          <w:sz w:val="24"/>
          <w:szCs w:val="24"/>
          <w:u w:val="single"/>
        </w:rPr>
        <w:t xml:space="preserve">. </w:t>
      </w:r>
      <w:r w:rsidR="00EC74C0" w:rsidRPr="001E7A32">
        <w:rPr>
          <w:rFonts w:ascii="Times New Roman" w:eastAsia="Times New Roman" w:hAnsi="Times New Roman"/>
          <w:b/>
          <w:spacing w:val="-4"/>
          <w:sz w:val="24"/>
          <w:szCs w:val="24"/>
          <w:u w:val="single"/>
        </w:rPr>
        <w:t>ЭКСПЕРТНАЯ КОМИССИЯ КОНКУРСА</w:t>
      </w:r>
    </w:p>
    <w:p w:rsidR="00EC74C0" w:rsidRPr="001E7A32" w:rsidRDefault="00EC74C0" w:rsidP="001E7A32">
      <w:pPr>
        <w:spacing w:before="120" w:after="0" w:line="240" w:lineRule="auto"/>
        <w:jc w:val="both"/>
        <w:rPr>
          <w:rFonts w:ascii="Times New Roman" w:eastAsia="Times New Roman" w:hAnsi="Times New Roman"/>
          <w:sz w:val="24"/>
          <w:szCs w:val="24"/>
          <w:lang w:eastAsia="ru-RU"/>
        </w:rPr>
      </w:pPr>
      <w:r w:rsidRPr="001E7A32">
        <w:rPr>
          <w:rFonts w:ascii="Times New Roman" w:eastAsia="Times New Roman" w:hAnsi="Times New Roman"/>
          <w:sz w:val="24"/>
          <w:szCs w:val="24"/>
          <w:lang w:eastAsia="ru-RU"/>
        </w:rPr>
        <w:t xml:space="preserve">Для оценки конкурсных материалов участников </w:t>
      </w:r>
      <w:r w:rsidR="0079179C">
        <w:rPr>
          <w:rFonts w:ascii="Times New Roman" w:eastAsia="Times New Roman" w:hAnsi="Times New Roman"/>
          <w:sz w:val="24"/>
          <w:szCs w:val="24"/>
          <w:lang w:eastAsia="ru-RU"/>
        </w:rPr>
        <w:t>к</w:t>
      </w:r>
      <w:r w:rsidR="0079179C" w:rsidRPr="001E7A32">
        <w:rPr>
          <w:rFonts w:ascii="Times New Roman" w:eastAsia="Times New Roman" w:hAnsi="Times New Roman"/>
          <w:sz w:val="24"/>
          <w:szCs w:val="24"/>
          <w:lang w:eastAsia="ru-RU"/>
        </w:rPr>
        <w:t xml:space="preserve">онкурса </w:t>
      </w:r>
      <w:r w:rsidRPr="001E7A32">
        <w:rPr>
          <w:rFonts w:ascii="Times New Roman" w:eastAsia="Times New Roman" w:hAnsi="Times New Roman"/>
          <w:sz w:val="24"/>
          <w:szCs w:val="24"/>
          <w:lang w:eastAsia="ru-RU"/>
        </w:rPr>
        <w:t>создаётся экспертная комиссия</w:t>
      </w:r>
      <w:r w:rsidR="003A49DA">
        <w:rPr>
          <w:rFonts w:ascii="Times New Roman" w:eastAsia="Times New Roman" w:hAnsi="Times New Roman"/>
          <w:sz w:val="24"/>
          <w:szCs w:val="24"/>
          <w:lang w:eastAsia="ru-RU"/>
        </w:rPr>
        <w:t>.</w:t>
      </w:r>
      <w:r w:rsidRPr="001E7A32">
        <w:rPr>
          <w:rFonts w:ascii="Times New Roman" w:eastAsia="Times New Roman" w:hAnsi="Times New Roman"/>
          <w:sz w:val="24"/>
          <w:szCs w:val="24"/>
          <w:lang w:eastAsia="ru-RU"/>
        </w:rPr>
        <w:t xml:space="preserve"> </w:t>
      </w:r>
    </w:p>
    <w:p w:rsidR="00CC7FDE" w:rsidRDefault="00CC7FDE" w:rsidP="001E7A32">
      <w:pPr>
        <w:pStyle w:val="a3"/>
        <w:spacing w:before="60" w:after="0" w:line="240" w:lineRule="auto"/>
        <w:ind w:left="0"/>
        <w:jc w:val="both"/>
        <w:rPr>
          <w:rFonts w:ascii="Times New Roman" w:eastAsia="Times New Roman" w:hAnsi="Times New Roman"/>
          <w:b/>
          <w:spacing w:val="-2"/>
          <w:kern w:val="28"/>
          <w:sz w:val="24"/>
          <w:szCs w:val="24"/>
          <w:lang/>
        </w:rPr>
      </w:pPr>
      <w:r>
        <w:rPr>
          <w:rFonts w:ascii="Times New Roman" w:eastAsia="Times New Roman" w:hAnsi="Times New Roman"/>
          <w:b/>
          <w:spacing w:val="-2"/>
          <w:kern w:val="28"/>
          <w:sz w:val="24"/>
          <w:szCs w:val="24"/>
          <w:lang/>
        </w:rPr>
        <w:t xml:space="preserve">Состав </w:t>
      </w:r>
      <w:r w:rsidR="0079179C">
        <w:rPr>
          <w:rFonts w:ascii="Times New Roman" w:eastAsia="Times New Roman" w:hAnsi="Times New Roman"/>
          <w:b/>
          <w:spacing w:val="-2"/>
          <w:kern w:val="28"/>
          <w:sz w:val="24"/>
          <w:szCs w:val="24"/>
          <w:lang/>
        </w:rPr>
        <w:t xml:space="preserve">экспертной </w:t>
      </w:r>
      <w:r>
        <w:rPr>
          <w:rFonts w:ascii="Times New Roman" w:eastAsia="Times New Roman" w:hAnsi="Times New Roman"/>
          <w:b/>
          <w:spacing w:val="-2"/>
          <w:kern w:val="28"/>
          <w:sz w:val="24"/>
          <w:szCs w:val="24"/>
          <w:lang/>
        </w:rPr>
        <w:t>комиссии:</w:t>
      </w:r>
    </w:p>
    <w:p w:rsidR="00CC7FDE" w:rsidRPr="0079179C" w:rsidRDefault="00CC7FDE" w:rsidP="00717549">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spacing w:val="-2"/>
          <w:kern w:val="28"/>
          <w:sz w:val="24"/>
          <w:szCs w:val="24"/>
          <w:lang/>
        </w:rPr>
        <w:t>Судаков Д</w:t>
      </w:r>
      <w:r w:rsidR="00717549">
        <w:rPr>
          <w:rFonts w:ascii="Times New Roman" w:eastAsia="Times New Roman" w:hAnsi="Times New Roman"/>
          <w:b/>
          <w:spacing w:val="-2"/>
          <w:kern w:val="28"/>
          <w:sz w:val="24"/>
          <w:szCs w:val="24"/>
          <w:lang/>
        </w:rPr>
        <w:t xml:space="preserve">митрий </w:t>
      </w:r>
      <w:r>
        <w:rPr>
          <w:rFonts w:ascii="Times New Roman" w:eastAsia="Times New Roman" w:hAnsi="Times New Roman"/>
          <w:b/>
          <w:spacing w:val="-2"/>
          <w:kern w:val="28"/>
          <w:sz w:val="24"/>
          <w:szCs w:val="24"/>
          <w:lang/>
        </w:rPr>
        <w:t>А</w:t>
      </w:r>
      <w:r w:rsidR="00717549">
        <w:rPr>
          <w:rFonts w:ascii="Times New Roman" w:eastAsia="Times New Roman" w:hAnsi="Times New Roman"/>
          <w:b/>
          <w:spacing w:val="-2"/>
          <w:kern w:val="28"/>
          <w:sz w:val="24"/>
          <w:szCs w:val="24"/>
          <w:lang/>
        </w:rPr>
        <w:t>лександрович</w:t>
      </w:r>
      <w:r>
        <w:rPr>
          <w:rFonts w:ascii="Times New Roman" w:eastAsia="Times New Roman" w:hAnsi="Times New Roman"/>
          <w:b/>
          <w:spacing w:val="-2"/>
          <w:kern w:val="28"/>
          <w:sz w:val="24"/>
          <w:szCs w:val="24"/>
          <w:lang/>
        </w:rPr>
        <w:t xml:space="preserve"> </w:t>
      </w:r>
      <w:r w:rsidR="00F10A55">
        <w:rPr>
          <w:rFonts w:ascii="Times New Roman" w:eastAsia="Times New Roman" w:hAnsi="Times New Roman"/>
          <w:b/>
          <w:spacing w:val="-2"/>
          <w:kern w:val="28"/>
          <w:sz w:val="24"/>
          <w:szCs w:val="24"/>
          <w:lang/>
        </w:rPr>
        <w:t>–</w:t>
      </w:r>
      <w:r>
        <w:rPr>
          <w:rFonts w:ascii="Times New Roman" w:eastAsia="Times New Roman" w:hAnsi="Times New Roman"/>
          <w:b/>
          <w:spacing w:val="-2"/>
          <w:kern w:val="28"/>
          <w:sz w:val="24"/>
          <w:szCs w:val="24"/>
          <w:lang/>
        </w:rPr>
        <w:t xml:space="preserve"> </w:t>
      </w:r>
      <w:r w:rsidR="00F10A55" w:rsidRPr="0079179C">
        <w:rPr>
          <w:rFonts w:ascii="Times New Roman" w:eastAsia="Times New Roman" w:hAnsi="Times New Roman"/>
          <w:sz w:val="24"/>
          <w:szCs w:val="24"/>
          <w:lang w:eastAsia="ru-RU"/>
        </w:rPr>
        <w:t xml:space="preserve">руководитель проекта </w:t>
      </w:r>
      <w:r w:rsidR="0079179C" w:rsidRPr="0079179C">
        <w:rPr>
          <w:rFonts w:ascii="Times New Roman" w:eastAsia="Times New Roman" w:hAnsi="Times New Roman"/>
          <w:sz w:val="24"/>
          <w:szCs w:val="24"/>
          <w:lang w:eastAsia="ru-RU"/>
        </w:rPr>
        <w:t xml:space="preserve">«Атлас новых профессий» </w:t>
      </w:r>
      <w:r w:rsidR="00F10A55" w:rsidRPr="0079179C">
        <w:rPr>
          <w:rFonts w:ascii="Times New Roman" w:eastAsia="Times New Roman" w:hAnsi="Times New Roman"/>
          <w:sz w:val="24"/>
          <w:szCs w:val="24"/>
          <w:lang w:eastAsia="ru-RU"/>
        </w:rPr>
        <w:t xml:space="preserve">Агентства </w:t>
      </w:r>
      <w:r w:rsidR="0079179C" w:rsidRPr="0079179C">
        <w:rPr>
          <w:rFonts w:ascii="Times New Roman" w:eastAsia="Times New Roman" w:hAnsi="Times New Roman"/>
          <w:sz w:val="24"/>
          <w:szCs w:val="24"/>
          <w:lang w:eastAsia="ru-RU"/>
        </w:rPr>
        <w:t>стратегических</w:t>
      </w:r>
      <w:r w:rsidR="00F10A55" w:rsidRPr="0079179C">
        <w:rPr>
          <w:rFonts w:ascii="Times New Roman" w:eastAsia="Times New Roman" w:hAnsi="Times New Roman"/>
          <w:sz w:val="24"/>
          <w:szCs w:val="24"/>
          <w:lang w:eastAsia="ru-RU"/>
        </w:rPr>
        <w:t xml:space="preserve"> инициатив</w:t>
      </w:r>
      <w:r w:rsidR="0079179C" w:rsidRPr="0079179C">
        <w:rPr>
          <w:rFonts w:ascii="Times New Roman" w:eastAsia="Times New Roman" w:hAnsi="Times New Roman"/>
          <w:sz w:val="24"/>
          <w:szCs w:val="24"/>
          <w:lang w:eastAsia="ru-RU"/>
        </w:rPr>
        <w:t xml:space="preserve">, ведущий эксперт проекта по разработке методики </w:t>
      </w:r>
      <w:r w:rsidR="0079179C" w:rsidRPr="0079179C">
        <w:rPr>
          <w:rFonts w:ascii="Times New Roman" w:eastAsia="Times New Roman" w:hAnsi="Times New Roman"/>
          <w:sz w:val="24"/>
          <w:szCs w:val="24"/>
          <w:lang w:eastAsia="ru-RU"/>
        </w:rPr>
        <w:lastRenderedPageBreak/>
        <w:t>прогнозирования потребности в рабочих кадрах (Skills Technology Foresight, совместно с Международной организацией труда), п</w:t>
      </w:r>
      <w:r w:rsidR="00621362" w:rsidRPr="0079179C">
        <w:rPr>
          <w:rFonts w:ascii="Times New Roman" w:eastAsia="Times New Roman" w:hAnsi="Times New Roman"/>
          <w:sz w:val="24"/>
          <w:szCs w:val="24"/>
          <w:lang w:eastAsia="ru-RU"/>
        </w:rPr>
        <w:t xml:space="preserve">редседатель </w:t>
      </w:r>
      <w:r w:rsidR="0079179C" w:rsidRPr="0079179C">
        <w:rPr>
          <w:rFonts w:ascii="Times New Roman" w:eastAsia="Times New Roman" w:hAnsi="Times New Roman"/>
          <w:sz w:val="24"/>
          <w:szCs w:val="24"/>
          <w:lang w:eastAsia="ru-RU"/>
        </w:rPr>
        <w:t>экспертной к</w:t>
      </w:r>
      <w:r w:rsidR="00621362" w:rsidRPr="0079179C">
        <w:rPr>
          <w:rFonts w:ascii="Times New Roman" w:eastAsia="Times New Roman" w:hAnsi="Times New Roman"/>
          <w:sz w:val="24"/>
          <w:szCs w:val="24"/>
          <w:lang w:eastAsia="ru-RU"/>
        </w:rPr>
        <w:t>омиссии</w:t>
      </w:r>
      <w:r w:rsidR="0079179C" w:rsidRPr="0079179C">
        <w:rPr>
          <w:rFonts w:ascii="Times New Roman" w:eastAsia="Times New Roman" w:hAnsi="Times New Roman"/>
          <w:sz w:val="24"/>
          <w:szCs w:val="24"/>
          <w:lang w:eastAsia="ru-RU"/>
        </w:rPr>
        <w:t>;</w:t>
      </w:r>
    </w:p>
    <w:p w:rsidR="00717549" w:rsidRPr="00717549" w:rsidRDefault="00717549" w:rsidP="00717549">
      <w:pPr>
        <w:pStyle w:val="a3"/>
        <w:spacing w:after="0" w:line="240" w:lineRule="auto"/>
        <w:ind w:left="0"/>
        <w:jc w:val="both"/>
        <w:rPr>
          <w:rFonts w:ascii="Times New Roman" w:eastAsia="Times New Roman" w:hAnsi="Times New Roman"/>
          <w:sz w:val="24"/>
          <w:szCs w:val="24"/>
          <w:lang w:eastAsia="ru-RU"/>
        </w:rPr>
      </w:pPr>
      <w:r w:rsidRPr="00717549">
        <w:rPr>
          <w:rFonts w:ascii="Times New Roman" w:eastAsia="Times New Roman" w:hAnsi="Times New Roman"/>
          <w:b/>
          <w:sz w:val="24"/>
          <w:szCs w:val="24"/>
          <w:lang w:eastAsia="ru-RU"/>
        </w:rPr>
        <w:t>Голованов Виктор Петрович</w:t>
      </w:r>
      <w:r w:rsidRPr="00717549">
        <w:rPr>
          <w:rFonts w:ascii="Times New Roman" w:eastAsia="Times New Roman" w:hAnsi="Times New Roman"/>
          <w:sz w:val="24"/>
          <w:szCs w:val="24"/>
          <w:lang w:eastAsia="ru-RU"/>
        </w:rPr>
        <w:t xml:space="preserve"> - главный научный сотрудник Федерального государственного бюджетного научного учреждения «Институт изучения детства, семьи и воспитания Российской академии образования»,  доктор педагогических наук, профессор Заслуженный учитель Российской Федерации;</w:t>
      </w:r>
    </w:p>
    <w:p w:rsidR="00CC7FDE" w:rsidRPr="001B64CC" w:rsidRDefault="00CC7FDE" w:rsidP="00717549">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spacing w:val="-2"/>
          <w:kern w:val="28"/>
          <w:sz w:val="24"/>
          <w:szCs w:val="24"/>
          <w:lang/>
        </w:rPr>
        <w:t>Исакова И</w:t>
      </w:r>
      <w:r w:rsidR="00717549">
        <w:rPr>
          <w:rFonts w:ascii="Times New Roman" w:eastAsia="Times New Roman" w:hAnsi="Times New Roman"/>
          <w:b/>
          <w:spacing w:val="-2"/>
          <w:kern w:val="28"/>
          <w:sz w:val="24"/>
          <w:szCs w:val="24"/>
          <w:lang/>
        </w:rPr>
        <w:t>нга Николаевна</w:t>
      </w:r>
      <w:r w:rsidR="001B64CC">
        <w:rPr>
          <w:rFonts w:ascii="Times New Roman" w:eastAsia="Times New Roman" w:hAnsi="Times New Roman"/>
          <w:b/>
          <w:spacing w:val="-2"/>
          <w:kern w:val="28"/>
          <w:sz w:val="24"/>
          <w:szCs w:val="24"/>
          <w:lang/>
        </w:rPr>
        <w:t xml:space="preserve"> - </w:t>
      </w:r>
      <w:r w:rsidR="001B64CC">
        <w:rPr>
          <w:rStyle w:val="af2"/>
        </w:rPr>
        <w:t> </w:t>
      </w:r>
      <w:r w:rsidR="001B64CC" w:rsidRPr="001B64CC">
        <w:rPr>
          <w:rFonts w:ascii="Times New Roman" w:eastAsia="Times New Roman" w:hAnsi="Times New Roman"/>
          <w:sz w:val="24"/>
          <w:szCs w:val="24"/>
          <w:lang w:eastAsia="ru-RU"/>
        </w:rPr>
        <w:t>психолог высшей категории, Почётный работник общего образования РФ, специалист НП «Обнинский полис»  по организации психологического сопровождения исследовательской деятельности учащихся и личностного роста учителя;</w:t>
      </w:r>
    </w:p>
    <w:p w:rsidR="001B64CC" w:rsidRDefault="00CC7FDE" w:rsidP="00717549">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spacing w:val="-2"/>
          <w:kern w:val="28"/>
          <w:sz w:val="24"/>
          <w:szCs w:val="24"/>
          <w:lang/>
        </w:rPr>
        <w:t>Кузьмин М</w:t>
      </w:r>
      <w:r w:rsidR="00717549">
        <w:rPr>
          <w:rFonts w:ascii="Times New Roman" w:eastAsia="Times New Roman" w:hAnsi="Times New Roman"/>
          <w:b/>
          <w:spacing w:val="-2"/>
          <w:kern w:val="28"/>
          <w:sz w:val="24"/>
          <w:szCs w:val="24"/>
          <w:lang/>
        </w:rPr>
        <w:t>аксим Олегов</w:t>
      </w:r>
      <w:r w:rsidR="004233E6">
        <w:rPr>
          <w:rFonts w:ascii="Times New Roman" w:eastAsia="Times New Roman" w:hAnsi="Times New Roman"/>
          <w:b/>
          <w:spacing w:val="-2"/>
          <w:kern w:val="28"/>
          <w:sz w:val="24"/>
          <w:szCs w:val="24"/>
          <w:lang/>
        </w:rPr>
        <w:t>ич</w:t>
      </w:r>
      <w:r w:rsidR="001B64CC">
        <w:rPr>
          <w:rFonts w:ascii="Times New Roman" w:eastAsia="Times New Roman" w:hAnsi="Times New Roman"/>
          <w:b/>
          <w:spacing w:val="-2"/>
          <w:kern w:val="28"/>
          <w:sz w:val="24"/>
          <w:szCs w:val="24"/>
          <w:lang/>
        </w:rPr>
        <w:t xml:space="preserve"> </w:t>
      </w:r>
      <w:r w:rsidR="001B64CC" w:rsidRPr="001B64CC">
        <w:rPr>
          <w:rFonts w:ascii="Times New Roman" w:eastAsia="Times New Roman" w:hAnsi="Times New Roman"/>
          <w:sz w:val="24"/>
          <w:szCs w:val="24"/>
          <w:lang w:eastAsia="ru-RU"/>
        </w:rPr>
        <w:t xml:space="preserve">- </w:t>
      </w:r>
      <w:r w:rsidR="001B64CC">
        <w:rPr>
          <w:rFonts w:ascii="Times New Roman" w:eastAsia="Times New Roman" w:hAnsi="Times New Roman"/>
          <w:sz w:val="24"/>
          <w:szCs w:val="24"/>
          <w:lang w:eastAsia="ru-RU"/>
        </w:rPr>
        <w:t xml:space="preserve">директор по развитию </w:t>
      </w:r>
      <w:r w:rsidR="001B64CC" w:rsidRPr="00DE4F52">
        <w:rPr>
          <w:rFonts w:ascii="Times New Roman" w:eastAsia="Times New Roman" w:hAnsi="Times New Roman"/>
          <w:sz w:val="24"/>
          <w:szCs w:val="24"/>
          <w:lang w:eastAsia="ru-RU"/>
        </w:rPr>
        <w:t>МАН «Интеллект будущего»</w:t>
      </w:r>
      <w:r w:rsidR="001B64CC">
        <w:rPr>
          <w:rFonts w:ascii="Times New Roman" w:eastAsia="Times New Roman" w:hAnsi="Times New Roman"/>
          <w:sz w:val="24"/>
          <w:szCs w:val="24"/>
          <w:lang w:eastAsia="ru-RU"/>
        </w:rPr>
        <w:t>;</w:t>
      </w:r>
    </w:p>
    <w:p w:rsidR="00943B16" w:rsidRPr="00050B15" w:rsidRDefault="00943B16" w:rsidP="00717549">
      <w:pPr>
        <w:pStyle w:val="a3"/>
        <w:spacing w:after="0" w:line="240" w:lineRule="auto"/>
        <w:ind w:left="0"/>
        <w:jc w:val="both"/>
        <w:rPr>
          <w:rFonts w:ascii="Times New Roman" w:eastAsia="Times New Roman" w:hAnsi="Times New Roman"/>
          <w:sz w:val="24"/>
          <w:szCs w:val="24"/>
          <w:lang w:eastAsia="ru-RU"/>
        </w:rPr>
      </w:pPr>
      <w:r w:rsidRPr="00050B15">
        <w:rPr>
          <w:rFonts w:ascii="Times New Roman" w:eastAsia="Times New Roman" w:hAnsi="Times New Roman"/>
          <w:b/>
          <w:sz w:val="24"/>
          <w:szCs w:val="24"/>
          <w:lang w:eastAsia="ru-RU"/>
        </w:rPr>
        <w:t>Лукша Екатерина Борисовна</w:t>
      </w:r>
      <w:r w:rsidRPr="00A13404">
        <w:rPr>
          <w:rFonts w:ascii="Times New Roman" w:eastAsia="Times New Roman" w:hAnsi="Times New Roman"/>
          <w:sz w:val="24"/>
          <w:szCs w:val="24"/>
          <w:lang w:eastAsia="ru-RU"/>
        </w:rPr>
        <w:t>, руководитель программ АНО «Агентство стратегических инициатив по продвижению новых проектов», направление «Социальные проекты».</w:t>
      </w:r>
    </w:p>
    <w:p w:rsidR="00DE4F52" w:rsidRPr="00DE4F52" w:rsidRDefault="00CC7FDE" w:rsidP="0071754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pacing w:val="-2"/>
          <w:kern w:val="28"/>
          <w:sz w:val="24"/>
          <w:szCs w:val="24"/>
          <w:lang/>
        </w:rPr>
        <w:t>Ляшко Л</w:t>
      </w:r>
      <w:r w:rsidR="00717549">
        <w:rPr>
          <w:rFonts w:ascii="Times New Roman" w:eastAsia="Times New Roman" w:hAnsi="Times New Roman"/>
          <w:b/>
          <w:spacing w:val="-2"/>
          <w:kern w:val="28"/>
          <w:sz w:val="24"/>
          <w:szCs w:val="24"/>
          <w:lang/>
        </w:rPr>
        <w:t xml:space="preserve">ев </w:t>
      </w:r>
      <w:r>
        <w:rPr>
          <w:rFonts w:ascii="Times New Roman" w:eastAsia="Times New Roman" w:hAnsi="Times New Roman"/>
          <w:b/>
          <w:spacing w:val="-2"/>
          <w:kern w:val="28"/>
          <w:sz w:val="24"/>
          <w:szCs w:val="24"/>
          <w:lang/>
        </w:rPr>
        <w:t>Ю</w:t>
      </w:r>
      <w:r w:rsidR="00717549">
        <w:rPr>
          <w:rFonts w:ascii="Times New Roman" w:eastAsia="Times New Roman" w:hAnsi="Times New Roman"/>
          <w:b/>
          <w:spacing w:val="-2"/>
          <w:kern w:val="28"/>
          <w:sz w:val="24"/>
          <w:szCs w:val="24"/>
          <w:lang/>
        </w:rPr>
        <w:t>рьевич</w:t>
      </w:r>
      <w:r w:rsidR="00DE4F52">
        <w:rPr>
          <w:rFonts w:ascii="Times New Roman" w:eastAsia="Times New Roman" w:hAnsi="Times New Roman"/>
          <w:b/>
          <w:spacing w:val="-2"/>
          <w:kern w:val="28"/>
          <w:sz w:val="24"/>
          <w:szCs w:val="24"/>
          <w:lang/>
        </w:rPr>
        <w:t xml:space="preserve"> - </w:t>
      </w:r>
      <w:r w:rsidR="00DE4F52" w:rsidRPr="00DE4F52">
        <w:rPr>
          <w:rFonts w:ascii="Times New Roman" w:eastAsia="Times New Roman" w:hAnsi="Times New Roman"/>
          <w:sz w:val="24"/>
          <w:szCs w:val="24"/>
          <w:lang w:eastAsia="ru-RU"/>
        </w:rPr>
        <w:t>председатель Общероссийской общественной Малой академии наук «Интеллект будущего», кандидат педагогических наук, Лауреат премии Правительства РФ в области образования;</w:t>
      </w:r>
    </w:p>
    <w:p w:rsidR="00CC7FDE" w:rsidRDefault="00CC7FDE" w:rsidP="00717549">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spacing w:val="-2"/>
          <w:kern w:val="28"/>
          <w:sz w:val="24"/>
          <w:szCs w:val="24"/>
          <w:lang/>
        </w:rPr>
        <w:t>Ляшко Т</w:t>
      </w:r>
      <w:r w:rsidR="00717549">
        <w:rPr>
          <w:rFonts w:ascii="Times New Roman" w:eastAsia="Times New Roman" w:hAnsi="Times New Roman"/>
          <w:b/>
          <w:spacing w:val="-2"/>
          <w:kern w:val="28"/>
          <w:sz w:val="24"/>
          <w:szCs w:val="24"/>
          <w:lang/>
        </w:rPr>
        <w:t xml:space="preserve">атьяна </w:t>
      </w:r>
      <w:r>
        <w:rPr>
          <w:rFonts w:ascii="Times New Roman" w:eastAsia="Times New Roman" w:hAnsi="Times New Roman"/>
          <w:b/>
          <w:spacing w:val="-2"/>
          <w:kern w:val="28"/>
          <w:sz w:val="24"/>
          <w:szCs w:val="24"/>
          <w:lang/>
        </w:rPr>
        <w:t>В</w:t>
      </w:r>
      <w:r w:rsidR="00717549">
        <w:rPr>
          <w:rFonts w:ascii="Times New Roman" w:eastAsia="Times New Roman" w:hAnsi="Times New Roman"/>
          <w:b/>
          <w:spacing w:val="-2"/>
          <w:kern w:val="28"/>
          <w:sz w:val="24"/>
          <w:szCs w:val="24"/>
          <w:lang/>
        </w:rPr>
        <w:t>асильевна</w:t>
      </w:r>
      <w:r>
        <w:rPr>
          <w:rFonts w:ascii="Times New Roman" w:eastAsia="Times New Roman" w:hAnsi="Times New Roman"/>
          <w:b/>
          <w:spacing w:val="-2"/>
          <w:kern w:val="28"/>
          <w:sz w:val="24"/>
          <w:szCs w:val="24"/>
          <w:lang/>
        </w:rPr>
        <w:t xml:space="preserve"> </w:t>
      </w:r>
      <w:r w:rsidR="00DE4F52">
        <w:rPr>
          <w:rFonts w:ascii="Times New Roman" w:eastAsia="Times New Roman" w:hAnsi="Times New Roman"/>
          <w:b/>
          <w:spacing w:val="-2"/>
          <w:kern w:val="28"/>
          <w:sz w:val="24"/>
          <w:szCs w:val="24"/>
          <w:lang/>
        </w:rPr>
        <w:t>–</w:t>
      </w:r>
      <w:r>
        <w:rPr>
          <w:rFonts w:ascii="Times New Roman" w:eastAsia="Times New Roman" w:hAnsi="Times New Roman"/>
          <w:b/>
          <w:spacing w:val="-2"/>
          <w:kern w:val="28"/>
          <w:sz w:val="24"/>
          <w:szCs w:val="24"/>
          <w:lang/>
        </w:rPr>
        <w:t xml:space="preserve"> </w:t>
      </w:r>
      <w:r w:rsidR="00DE4F52" w:rsidRPr="002B46E2">
        <w:rPr>
          <w:rFonts w:ascii="Times New Roman" w:eastAsia="Times New Roman" w:hAnsi="Times New Roman"/>
          <w:sz w:val="24"/>
          <w:szCs w:val="24"/>
          <w:lang w:eastAsia="ru-RU"/>
        </w:rPr>
        <w:t>директор образовательных программ</w:t>
      </w:r>
      <w:r w:rsidR="00DE4F52" w:rsidRPr="00DE4F52">
        <w:rPr>
          <w:rFonts w:ascii="Times New Roman" w:eastAsia="Times New Roman" w:hAnsi="Times New Roman"/>
          <w:sz w:val="24"/>
          <w:szCs w:val="24"/>
          <w:lang w:eastAsia="ru-RU"/>
        </w:rPr>
        <w:t xml:space="preserve"> Общероссийской общественной Малой академии наук «Интеллект будущего», Лауреат премии Правительства РФ в области образования;</w:t>
      </w:r>
    </w:p>
    <w:p w:rsidR="00717549" w:rsidRPr="00717549" w:rsidRDefault="00717549" w:rsidP="00717549">
      <w:pPr>
        <w:pStyle w:val="a3"/>
        <w:spacing w:after="0" w:line="240" w:lineRule="auto"/>
        <w:ind w:left="0"/>
        <w:jc w:val="both"/>
        <w:rPr>
          <w:rFonts w:ascii="Times New Roman" w:eastAsia="Times New Roman" w:hAnsi="Times New Roman"/>
          <w:spacing w:val="-2"/>
          <w:kern w:val="28"/>
          <w:sz w:val="24"/>
          <w:szCs w:val="24"/>
          <w:lang/>
        </w:rPr>
      </w:pPr>
      <w:r w:rsidRPr="00717549">
        <w:rPr>
          <w:rFonts w:ascii="Times New Roman" w:eastAsia="Times New Roman" w:hAnsi="Times New Roman"/>
          <w:b/>
          <w:spacing w:val="-2"/>
          <w:kern w:val="28"/>
          <w:sz w:val="24"/>
          <w:szCs w:val="24"/>
          <w:lang/>
        </w:rPr>
        <w:t xml:space="preserve">Маленкова Людмила Ивановна -  </w:t>
      </w:r>
      <w:r w:rsidRPr="00717549">
        <w:rPr>
          <w:rFonts w:ascii="Times New Roman" w:eastAsia="Times New Roman" w:hAnsi="Times New Roman"/>
          <w:spacing w:val="-2"/>
          <w:kern w:val="28"/>
          <w:sz w:val="24"/>
          <w:szCs w:val="24"/>
          <w:lang/>
        </w:rPr>
        <w:t>кандидат педагогических наук, профессор,</w:t>
      </w:r>
      <w:r w:rsidR="00D9759E">
        <w:rPr>
          <w:rFonts w:ascii="Times New Roman" w:eastAsia="Times New Roman" w:hAnsi="Times New Roman"/>
          <w:spacing w:val="-2"/>
          <w:kern w:val="28"/>
          <w:sz w:val="24"/>
          <w:szCs w:val="24"/>
          <w:lang/>
        </w:rPr>
        <w:t xml:space="preserve"> </w:t>
      </w:r>
      <w:r w:rsidRPr="00717549">
        <w:rPr>
          <w:rFonts w:ascii="Times New Roman" w:eastAsia="Times New Roman" w:hAnsi="Times New Roman"/>
          <w:spacing w:val="-2"/>
          <w:kern w:val="28"/>
          <w:sz w:val="24"/>
          <w:szCs w:val="24"/>
          <w:lang/>
        </w:rPr>
        <w:t>эксперт МАН «Интеллект будущего»;</w:t>
      </w:r>
    </w:p>
    <w:p w:rsidR="00B90950" w:rsidRPr="002B46E2" w:rsidRDefault="00B90950" w:rsidP="00717549">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spacing w:val="-2"/>
          <w:kern w:val="28"/>
          <w:sz w:val="24"/>
          <w:szCs w:val="24"/>
          <w:lang/>
        </w:rPr>
        <w:t>Панченко О</w:t>
      </w:r>
      <w:r w:rsidR="00717549">
        <w:rPr>
          <w:rFonts w:ascii="Times New Roman" w:eastAsia="Times New Roman" w:hAnsi="Times New Roman"/>
          <w:b/>
          <w:spacing w:val="-2"/>
          <w:kern w:val="28"/>
          <w:sz w:val="24"/>
          <w:szCs w:val="24"/>
          <w:lang/>
        </w:rPr>
        <w:t>льга Григорьевна</w:t>
      </w:r>
      <w:r w:rsidR="00DE4F52">
        <w:rPr>
          <w:rFonts w:ascii="Times New Roman" w:eastAsia="Times New Roman" w:hAnsi="Times New Roman"/>
          <w:b/>
          <w:spacing w:val="-2"/>
          <w:kern w:val="28"/>
          <w:sz w:val="24"/>
          <w:szCs w:val="24"/>
          <w:lang/>
        </w:rPr>
        <w:t xml:space="preserve"> - </w:t>
      </w:r>
      <w:r w:rsidR="00DE4F52" w:rsidRPr="002B46E2">
        <w:rPr>
          <w:rFonts w:ascii="Times New Roman" w:eastAsia="Times New Roman" w:hAnsi="Times New Roman"/>
          <w:sz w:val="24"/>
          <w:szCs w:val="24"/>
          <w:lang w:eastAsia="ru-RU"/>
        </w:rPr>
        <w:t>профессор Академии повышения квалификации и профессиональной переподготовки работников образования, кандидат философских наук;</w:t>
      </w:r>
    </w:p>
    <w:p w:rsidR="00CC7FDE" w:rsidRPr="00DE4F52" w:rsidRDefault="00CC7FDE" w:rsidP="00717549">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spacing w:val="-2"/>
          <w:kern w:val="28"/>
          <w:sz w:val="24"/>
          <w:szCs w:val="24"/>
          <w:lang/>
        </w:rPr>
        <w:t>Федоровская Е</w:t>
      </w:r>
      <w:r w:rsidR="00717549">
        <w:rPr>
          <w:rFonts w:ascii="Times New Roman" w:eastAsia="Times New Roman" w:hAnsi="Times New Roman"/>
          <w:b/>
          <w:spacing w:val="-2"/>
          <w:kern w:val="28"/>
          <w:sz w:val="24"/>
          <w:szCs w:val="24"/>
          <w:lang/>
        </w:rPr>
        <w:t>лена Олеговна</w:t>
      </w:r>
      <w:r>
        <w:rPr>
          <w:rFonts w:ascii="Times New Roman" w:eastAsia="Times New Roman" w:hAnsi="Times New Roman"/>
          <w:b/>
          <w:spacing w:val="-2"/>
          <w:kern w:val="28"/>
          <w:sz w:val="24"/>
          <w:szCs w:val="24"/>
          <w:lang/>
        </w:rPr>
        <w:t xml:space="preserve"> – </w:t>
      </w:r>
      <w:r w:rsidR="0079179C" w:rsidRPr="00DE4F52">
        <w:rPr>
          <w:rFonts w:ascii="Times New Roman" w:eastAsia="Times New Roman" w:hAnsi="Times New Roman"/>
          <w:sz w:val="24"/>
          <w:szCs w:val="24"/>
          <w:lang w:eastAsia="ru-RU"/>
        </w:rPr>
        <w:t>кандидат биологических наук, зам. председателя МАН «Интеллект будущего» по научно-методической работе, Лауреат премии Правительства РФ в области образования</w:t>
      </w:r>
      <w:r w:rsidR="00D9759E">
        <w:rPr>
          <w:rFonts w:ascii="Times New Roman" w:eastAsia="Times New Roman" w:hAnsi="Times New Roman"/>
          <w:sz w:val="24"/>
          <w:szCs w:val="24"/>
          <w:lang w:eastAsia="ru-RU"/>
        </w:rPr>
        <w:t>.</w:t>
      </w:r>
    </w:p>
    <w:p w:rsidR="0064619E" w:rsidRPr="00AA346E" w:rsidRDefault="0064619E" w:rsidP="001E7A32">
      <w:pPr>
        <w:pStyle w:val="a3"/>
        <w:spacing w:before="60" w:after="0" w:line="240" w:lineRule="auto"/>
        <w:ind w:left="0"/>
        <w:jc w:val="both"/>
        <w:rPr>
          <w:rFonts w:ascii="Times New Roman" w:eastAsia="Times New Roman" w:hAnsi="Times New Roman"/>
          <w:b/>
          <w:spacing w:val="-2"/>
          <w:kern w:val="28"/>
          <w:sz w:val="12"/>
          <w:szCs w:val="12"/>
          <w:lang/>
        </w:rPr>
      </w:pPr>
    </w:p>
    <w:p w:rsidR="00B931FE" w:rsidRPr="004B22DC" w:rsidRDefault="00B931FE" w:rsidP="00DA6EAE">
      <w:pPr>
        <w:spacing w:before="120" w:after="0" w:line="240" w:lineRule="auto"/>
        <w:ind w:firstLine="567"/>
        <w:jc w:val="center"/>
        <w:rPr>
          <w:rFonts w:ascii="Times New Roman" w:eastAsia="Times New Roman" w:hAnsi="Times New Roman"/>
          <w:b/>
          <w:spacing w:val="-4"/>
          <w:sz w:val="24"/>
          <w:szCs w:val="24"/>
        </w:rPr>
      </w:pPr>
      <w:r w:rsidRPr="004B22DC">
        <w:rPr>
          <w:rFonts w:ascii="Times New Roman" w:eastAsia="Times New Roman" w:hAnsi="Times New Roman"/>
          <w:b/>
          <w:spacing w:val="-4"/>
          <w:sz w:val="24"/>
          <w:szCs w:val="24"/>
          <w:lang w:val="en-US"/>
        </w:rPr>
        <w:t>V</w:t>
      </w:r>
      <w:r w:rsidR="00621362">
        <w:rPr>
          <w:rFonts w:ascii="Times New Roman" w:eastAsia="Times New Roman" w:hAnsi="Times New Roman"/>
          <w:b/>
          <w:spacing w:val="-4"/>
          <w:sz w:val="24"/>
          <w:szCs w:val="24"/>
          <w:lang w:val="en-US"/>
        </w:rPr>
        <w:t>I</w:t>
      </w:r>
      <w:r w:rsidRPr="004B22DC">
        <w:rPr>
          <w:rFonts w:ascii="Times New Roman" w:eastAsia="Times New Roman" w:hAnsi="Times New Roman"/>
          <w:b/>
          <w:spacing w:val="-4"/>
          <w:sz w:val="24"/>
          <w:szCs w:val="24"/>
        </w:rPr>
        <w:t xml:space="preserve">. ТРЕБОВАНИЯ К </w:t>
      </w:r>
      <w:r w:rsidR="005C458C">
        <w:rPr>
          <w:rFonts w:ascii="Times New Roman" w:eastAsia="Times New Roman" w:hAnsi="Times New Roman"/>
          <w:b/>
          <w:spacing w:val="-4"/>
          <w:sz w:val="24"/>
          <w:szCs w:val="24"/>
        </w:rPr>
        <w:t>О</w:t>
      </w:r>
      <w:r w:rsidRPr="004B22DC">
        <w:rPr>
          <w:rFonts w:ascii="Times New Roman" w:eastAsia="Times New Roman" w:hAnsi="Times New Roman"/>
          <w:b/>
          <w:spacing w:val="-4"/>
          <w:sz w:val="24"/>
          <w:szCs w:val="24"/>
        </w:rPr>
        <w:t>ФОРМЛЕНИЮ МАТЕРИАЛОВ</w:t>
      </w:r>
    </w:p>
    <w:p w:rsidR="00923D0C" w:rsidRPr="000A2086" w:rsidRDefault="00923D0C" w:rsidP="00923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ind w:firstLine="720"/>
        <w:jc w:val="both"/>
        <w:rPr>
          <w:rFonts w:ascii="Times New Roman" w:eastAsia="Times New Roman" w:hAnsi="Times New Roman"/>
          <w:sz w:val="24"/>
          <w:szCs w:val="24"/>
          <w:lang w:eastAsia="ru-RU"/>
        </w:rPr>
      </w:pPr>
      <w:r w:rsidRPr="000A2086">
        <w:rPr>
          <w:rFonts w:ascii="Times New Roman" w:eastAsia="Times New Roman" w:hAnsi="Times New Roman"/>
          <w:b/>
          <w:sz w:val="24"/>
          <w:szCs w:val="24"/>
          <w:lang w:eastAsia="ru-RU"/>
        </w:rPr>
        <w:t>Аннотация:</w:t>
      </w:r>
      <w:r w:rsidRPr="000A2086">
        <w:rPr>
          <w:rFonts w:ascii="Times New Roman" w:eastAsia="Times New Roman" w:hAnsi="Times New Roman"/>
          <w:sz w:val="24"/>
          <w:szCs w:val="24"/>
          <w:lang w:eastAsia="ru-RU"/>
        </w:rPr>
        <w:t xml:space="preserve"> объём до 900 знаков, включая пробелы.</w:t>
      </w:r>
    </w:p>
    <w:p w:rsidR="00B931FE" w:rsidRPr="004B22DC" w:rsidRDefault="00B931FE" w:rsidP="00B9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ind w:firstLine="720"/>
        <w:jc w:val="both"/>
        <w:rPr>
          <w:rFonts w:ascii="Times New Roman" w:eastAsia="Times New Roman" w:hAnsi="Times New Roman"/>
          <w:sz w:val="24"/>
          <w:szCs w:val="24"/>
          <w:lang w:eastAsia="ru-RU"/>
        </w:rPr>
      </w:pPr>
      <w:r w:rsidRPr="004B22DC">
        <w:rPr>
          <w:rFonts w:ascii="Times New Roman" w:eastAsia="Times New Roman" w:hAnsi="Times New Roman"/>
          <w:b/>
          <w:sz w:val="24"/>
          <w:szCs w:val="24"/>
          <w:lang w:eastAsia="ru-RU"/>
        </w:rPr>
        <w:t>Весь</w:t>
      </w:r>
      <w:r w:rsidRPr="004B22DC">
        <w:rPr>
          <w:rFonts w:ascii="Times New Roman" w:eastAsia="Times New Roman" w:hAnsi="Times New Roman"/>
          <w:sz w:val="24"/>
          <w:szCs w:val="24"/>
          <w:lang w:eastAsia="ru-RU"/>
        </w:rPr>
        <w:t xml:space="preserve"> текст – шрифт «Times New Roman», кегль 12, междустрочный интервал – одинарный. </w:t>
      </w:r>
      <w:r w:rsidRPr="004B22DC">
        <w:rPr>
          <w:rFonts w:ascii="Times New Roman" w:eastAsia="Times New Roman" w:hAnsi="Times New Roman"/>
          <w:sz w:val="24"/>
          <w:szCs w:val="24"/>
          <w:u w:val="single"/>
          <w:lang w:eastAsia="ru-RU"/>
        </w:rPr>
        <w:t xml:space="preserve">В начале </w:t>
      </w:r>
      <w:r w:rsidR="00923D0C">
        <w:rPr>
          <w:rFonts w:ascii="Times New Roman" w:eastAsia="Times New Roman" w:hAnsi="Times New Roman"/>
          <w:sz w:val="24"/>
          <w:szCs w:val="24"/>
          <w:u w:val="single"/>
          <w:lang w:eastAsia="ru-RU"/>
        </w:rPr>
        <w:t>аннотации</w:t>
      </w:r>
      <w:r w:rsidR="00923D0C" w:rsidRPr="004B22DC">
        <w:rPr>
          <w:rFonts w:ascii="Times New Roman" w:eastAsia="Times New Roman" w:hAnsi="Times New Roman"/>
          <w:sz w:val="24"/>
          <w:szCs w:val="24"/>
          <w:u w:val="single"/>
          <w:lang w:eastAsia="ru-RU"/>
        </w:rPr>
        <w:t xml:space="preserve"> </w:t>
      </w:r>
      <w:r w:rsidRPr="004B22DC">
        <w:rPr>
          <w:rFonts w:ascii="Times New Roman" w:eastAsia="Times New Roman" w:hAnsi="Times New Roman"/>
          <w:sz w:val="24"/>
          <w:szCs w:val="24"/>
          <w:u w:val="single"/>
          <w:lang w:eastAsia="ru-RU"/>
        </w:rPr>
        <w:t>указывается:</w:t>
      </w:r>
      <w:r w:rsidRPr="004B22DC">
        <w:rPr>
          <w:rFonts w:ascii="Times New Roman" w:eastAsia="Times New Roman" w:hAnsi="Times New Roman"/>
          <w:sz w:val="24"/>
          <w:szCs w:val="24"/>
          <w:lang w:eastAsia="ru-RU"/>
        </w:rPr>
        <w:t xml:space="preserve"> а) </w:t>
      </w:r>
      <w:r w:rsidRPr="004B22DC">
        <w:rPr>
          <w:rFonts w:ascii="Times New Roman" w:eastAsia="Times New Roman" w:hAnsi="Times New Roman"/>
          <w:bCs/>
          <w:sz w:val="24"/>
          <w:szCs w:val="24"/>
          <w:lang w:eastAsia="ru-RU"/>
        </w:rPr>
        <w:t>название</w:t>
      </w:r>
      <w:r w:rsidRPr="004B22DC">
        <w:rPr>
          <w:rFonts w:ascii="Times New Roman" w:eastAsia="Times New Roman" w:hAnsi="Times New Roman"/>
          <w:bCs/>
          <w:i/>
          <w:sz w:val="24"/>
          <w:szCs w:val="24"/>
          <w:lang w:eastAsia="ru-RU"/>
        </w:rPr>
        <w:t xml:space="preserve">; </w:t>
      </w:r>
      <w:r w:rsidRPr="004B22DC">
        <w:rPr>
          <w:rFonts w:ascii="Times New Roman" w:eastAsia="Times New Roman" w:hAnsi="Times New Roman"/>
          <w:sz w:val="24"/>
          <w:szCs w:val="24"/>
          <w:lang w:eastAsia="ru-RU"/>
        </w:rPr>
        <w:t>б) инициалы и фамилия автора (авторов);</w:t>
      </w:r>
      <w:r w:rsidR="00923D0C">
        <w:rPr>
          <w:rFonts w:ascii="Times New Roman" w:eastAsia="Times New Roman" w:hAnsi="Times New Roman"/>
          <w:sz w:val="24"/>
          <w:szCs w:val="24"/>
          <w:lang w:eastAsia="ru-RU"/>
        </w:rPr>
        <w:t xml:space="preserve"> </w:t>
      </w:r>
      <w:r w:rsidRPr="004B22DC">
        <w:rPr>
          <w:rFonts w:ascii="Times New Roman" w:eastAsia="Times New Roman" w:hAnsi="Times New Roman"/>
          <w:sz w:val="24"/>
          <w:szCs w:val="24"/>
          <w:lang w:eastAsia="ru-RU"/>
        </w:rPr>
        <w:t xml:space="preserve">в) </w:t>
      </w:r>
      <w:r w:rsidRPr="00923D0C">
        <w:rPr>
          <w:rFonts w:ascii="Times New Roman" w:eastAsia="Times New Roman" w:hAnsi="Times New Roman"/>
          <w:sz w:val="24"/>
          <w:szCs w:val="24"/>
          <w:lang w:eastAsia="ru-RU"/>
        </w:rPr>
        <w:t>краткое</w:t>
      </w:r>
      <w:r w:rsidRPr="004B22DC">
        <w:rPr>
          <w:rFonts w:ascii="Times New Roman" w:eastAsia="Times New Roman" w:hAnsi="Times New Roman"/>
          <w:sz w:val="24"/>
          <w:szCs w:val="24"/>
          <w:lang w:eastAsia="ru-RU"/>
        </w:rPr>
        <w:t xml:space="preserve"> название учреждения и населенный пункт с указанием области или др. типа субъекта </w:t>
      </w:r>
      <w:r w:rsidR="006B79EE">
        <w:rPr>
          <w:rFonts w:ascii="Times New Roman" w:eastAsia="Times New Roman" w:hAnsi="Times New Roman"/>
          <w:sz w:val="24"/>
          <w:szCs w:val="24"/>
          <w:lang w:eastAsia="ru-RU"/>
        </w:rPr>
        <w:t xml:space="preserve">Российской </w:t>
      </w:r>
      <w:r w:rsidRPr="004B22DC">
        <w:rPr>
          <w:rFonts w:ascii="Times New Roman" w:eastAsia="Times New Roman" w:hAnsi="Times New Roman"/>
          <w:sz w:val="24"/>
          <w:szCs w:val="24"/>
          <w:lang w:eastAsia="ru-RU"/>
        </w:rPr>
        <w:t>Федерации.</w:t>
      </w:r>
    </w:p>
    <w:p w:rsidR="00923D0C" w:rsidRPr="00923D0C" w:rsidRDefault="00923D0C" w:rsidP="00B9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ind w:firstLine="720"/>
        <w:jc w:val="both"/>
        <w:rPr>
          <w:rFonts w:ascii="Times New Roman" w:eastAsia="Times New Roman" w:hAnsi="Times New Roman"/>
          <w:sz w:val="24"/>
          <w:szCs w:val="24"/>
          <w:lang w:eastAsia="ru-RU"/>
        </w:rPr>
      </w:pPr>
      <w:r w:rsidRPr="00923D0C">
        <w:rPr>
          <w:rFonts w:ascii="Times New Roman" w:eastAsia="Times New Roman" w:hAnsi="Times New Roman"/>
          <w:sz w:val="24"/>
          <w:szCs w:val="24"/>
          <w:lang w:eastAsia="ru-RU"/>
        </w:rPr>
        <w:t>Конкурсная работа может быть представлена в любом формате в зависимости от её вида.</w:t>
      </w:r>
    </w:p>
    <w:p w:rsidR="00B931FE" w:rsidRPr="007719CE" w:rsidRDefault="007719CE" w:rsidP="00B9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ind w:firstLine="720"/>
        <w:jc w:val="both"/>
        <w:rPr>
          <w:rFonts w:ascii="Times New Roman" w:eastAsia="Times New Roman" w:hAnsi="Times New Roman"/>
          <w:sz w:val="24"/>
          <w:szCs w:val="24"/>
          <w:lang w:eastAsia="ru-RU"/>
        </w:rPr>
      </w:pPr>
      <w:r w:rsidRPr="00270902">
        <w:rPr>
          <w:rFonts w:ascii="Times New Roman" w:eastAsia="Times New Roman" w:hAnsi="Times New Roman"/>
          <w:b/>
          <w:sz w:val="24"/>
          <w:szCs w:val="24"/>
          <w:lang w:eastAsia="ru-RU"/>
        </w:rPr>
        <w:t xml:space="preserve">Обязательное условие: практическое применение </w:t>
      </w:r>
      <w:r w:rsidR="00C66B0B">
        <w:rPr>
          <w:rFonts w:ascii="Times New Roman" w:eastAsia="Times New Roman" w:hAnsi="Times New Roman"/>
          <w:b/>
          <w:sz w:val="24"/>
          <w:szCs w:val="24"/>
          <w:lang w:eastAsia="ru-RU"/>
        </w:rPr>
        <w:t>в работе со школьниками</w:t>
      </w:r>
      <w:r w:rsidRPr="00270902">
        <w:rPr>
          <w:rFonts w:ascii="Times New Roman" w:eastAsia="Times New Roman" w:hAnsi="Times New Roman"/>
          <w:b/>
          <w:sz w:val="24"/>
          <w:szCs w:val="24"/>
          <w:lang w:eastAsia="ru-RU"/>
        </w:rPr>
        <w:t xml:space="preserve"> с приложением фото, по возможности видео материалов.</w:t>
      </w:r>
    </w:p>
    <w:p w:rsidR="00B931FE" w:rsidRDefault="00B931FE" w:rsidP="00B9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ind w:firstLine="720"/>
        <w:jc w:val="both"/>
        <w:rPr>
          <w:rFonts w:ascii="Times New Roman" w:eastAsia="Times New Roman" w:hAnsi="Times New Roman"/>
          <w:sz w:val="24"/>
          <w:szCs w:val="24"/>
          <w:lang w:eastAsia="ru-RU"/>
        </w:rPr>
      </w:pPr>
      <w:r w:rsidRPr="000A2086">
        <w:rPr>
          <w:rFonts w:ascii="Times New Roman" w:eastAsia="Times New Roman" w:hAnsi="Times New Roman"/>
          <w:sz w:val="24"/>
          <w:szCs w:val="24"/>
          <w:lang w:eastAsia="ru-RU"/>
        </w:rPr>
        <w:t xml:space="preserve">Файл с </w:t>
      </w:r>
      <w:r w:rsidR="00923D0C">
        <w:rPr>
          <w:rFonts w:ascii="Times New Roman" w:eastAsia="Times New Roman" w:hAnsi="Times New Roman"/>
          <w:sz w:val="24"/>
          <w:szCs w:val="24"/>
          <w:lang w:eastAsia="ru-RU"/>
        </w:rPr>
        <w:t>работой</w:t>
      </w:r>
      <w:r w:rsidR="00923D0C" w:rsidRPr="000A2086">
        <w:rPr>
          <w:rFonts w:ascii="Times New Roman" w:eastAsia="Times New Roman" w:hAnsi="Times New Roman"/>
          <w:sz w:val="24"/>
          <w:szCs w:val="24"/>
          <w:lang w:eastAsia="ru-RU"/>
        </w:rPr>
        <w:t xml:space="preserve"> </w:t>
      </w:r>
      <w:r w:rsidRPr="000A2086">
        <w:rPr>
          <w:rFonts w:ascii="Times New Roman" w:eastAsia="Times New Roman" w:hAnsi="Times New Roman"/>
          <w:sz w:val="24"/>
          <w:szCs w:val="24"/>
          <w:lang w:eastAsia="ru-RU"/>
        </w:rPr>
        <w:t>называется по фамилии участника проекта (первому автору), далее указывается через пробел город, организация, в которой Вы работаете. Например: Петрова Омск Школа3.</w:t>
      </w:r>
    </w:p>
    <w:p w:rsidR="00B931FE" w:rsidRPr="005027C2" w:rsidRDefault="00B931FE" w:rsidP="00B931FE">
      <w:pPr>
        <w:spacing w:before="60" w:after="0" w:line="240" w:lineRule="auto"/>
        <w:ind w:firstLine="567"/>
        <w:jc w:val="both"/>
        <w:rPr>
          <w:rFonts w:ascii="Times New Roman" w:eastAsia="Times New Roman" w:hAnsi="Times New Roman"/>
          <w:sz w:val="24"/>
          <w:szCs w:val="24"/>
          <w:lang w:eastAsia="ru-RU"/>
        </w:rPr>
      </w:pPr>
      <w:r w:rsidRPr="004B22DC">
        <w:rPr>
          <w:rFonts w:ascii="Times New Roman" w:eastAsia="Times New Roman" w:hAnsi="Times New Roman"/>
          <w:sz w:val="24"/>
          <w:szCs w:val="24"/>
          <w:lang w:eastAsia="ru-RU"/>
        </w:rPr>
        <w:t xml:space="preserve">Внимание! Работа представляется на конкурс индивидуально или в соавторстве (не более 5 соавторов). Если авторы прислали работу на конкурс, то предполагается, что они дают согласие на публикацию этих материалов </w:t>
      </w:r>
      <w:r w:rsidR="001243DD">
        <w:rPr>
          <w:rFonts w:ascii="Times New Roman" w:eastAsia="Times New Roman" w:hAnsi="Times New Roman"/>
          <w:sz w:val="24"/>
          <w:szCs w:val="24"/>
          <w:lang w:eastAsia="ru-RU"/>
        </w:rPr>
        <w:t>на сайте Атласа новых профессий (</w:t>
      </w:r>
      <w:hyperlink r:id="rId8" w:history="1">
        <w:r w:rsidR="001243DD" w:rsidRPr="0042115D">
          <w:rPr>
            <w:rStyle w:val="a5"/>
            <w:rFonts w:ascii="Times New Roman" w:eastAsia="Times New Roman" w:hAnsi="Times New Roman"/>
            <w:sz w:val="24"/>
            <w:szCs w:val="24"/>
            <w:lang w:val="en-US" w:eastAsia="ru-RU"/>
          </w:rPr>
          <w:t>http</w:t>
        </w:r>
        <w:r w:rsidR="001243DD" w:rsidRPr="001243DD">
          <w:rPr>
            <w:rStyle w:val="a5"/>
            <w:rFonts w:ascii="Times New Roman" w:eastAsia="Times New Roman" w:hAnsi="Times New Roman"/>
            <w:sz w:val="24"/>
            <w:szCs w:val="24"/>
            <w:lang w:eastAsia="ru-RU"/>
          </w:rPr>
          <w:t>://</w:t>
        </w:r>
        <w:r w:rsidR="001243DD" w:rsidRPr="0042115D">
          <w:rPr>
            <w:rStyle w:val="a5"/>
            <w:rFonts w:ascii="Times New Roman" w:eastAsia="Times New Roman" w:hAnsi="Times New Roman"/>
            <w:sz w:val="24"/>
            <w:szCs w:val="24"/>
            <w:lang w:val="en-US" w:eastAsia="ru-RU"/>
          </w:rPr>
          <w:t>atlas</w:t>
        </w:r>
        <w:r w:rsidR="001243DD" w:rsidRPr="001243DD">
          <w:rPr>
            <w:rStyle w:val="a5"/>
            <w:rFonts w:ascii="Times New Roman" w:eastAsia="Times New Roman" w:hAnsi="Times New Roman"/>
            <w:sz w:val="24"/>
            <w:szCs w:val="24"/>
            <w:lang w:eastAsia="ru-RU"/>
          </w:rPr>
          <w:t>100.</w:t>
        </w:r>
        <w:r w:rsidR="001243DD" w:rsidRPr="0042115D">
          <w:rPr>
            <w:rStyle w:val="a5"/>
            <w:rFonts w:ascii="Times New Roman" w:eastAsia="Times New Roman" w:hAnsi="Times New Roman"/>
            <w:sz w:val="24"/>
            <w:szCs w:val="24"/>
            <w:lang w:val="en-US" w:eastAsia="ru-RU"/>
          </w:rPr>
          <w:t>ru</w:t>
        </w:r>
      </w:hyperlink>
      <w:r w:rsidR="001243DD" w:rsidRPr="001243DD">
        <w:rPr>
          <w:rFonts w:ascii="Times New Roman" w:eastAsia="Times New Roman" w:hAnsi="Times New Roman"/>
          <w:sz w:val="24"/>
          <w:szCs w:val="24"/>
          <w:lang w:eastAsia="ru-RU"/>
        </w:rPr>
        <w:t xml:space="preserve">), </w:t>
      </w:r>
      <w:r w:rsidRPr="004B22DC">
        <w:rPr>
          <w:rFonts w:ascii="Times New Roman" w:eastAsia="Times New Roman" w:hAnsi="Times New Roman"/>
          <w:sz w:val="24"/>
          <w:szCs w:val="24"/>
          <w:lang w:eastAsia="ru-RU"/>
        </w:rPr>
        <w:t>в электронном журнале «Академиан», в специальном сборнике «Образование: взгляд в будущее», в научно-методических журналах. Авторские права на материалы сохраняются за участниками.</w:t>
      </w:r>
    </w:p>
    <w:p w:rsidR="0064619E" w:rsidRPr="007822B2" w:rsidRDefault="0064619E" w:rsidP="00B931FE">
      <w:pPr>
        <w:spacing w:before="60" w:after="0" w:line="240" w:lineRule="auto"/>
        <w:ind w:firstLine="567"/>
        <w:jc w:val="both"/>
        <w:rPr>
          <w:rFonts w:ascii="Times New Roman" w:eastAsia="Times New Roman" w:hAnsi="Times New Roman"/>
          <w:sz w:val="12"/>
          <w:szCs w:val="12"/>
          <w:lang w:eastAsia="ru-RU"/>
        </w:rPr>
      </w:pPr>
    </w:p>
    <w:p w:rsidR="0075654B" w:rsidRPr="004B22DC" w:rsidRDefault="00B931FE" w:rsidP="0075654B">
      <w:pPr>
        <w:spacing w:before="120" w:after="0" w:line="240" w:lineRule="auto"/>
        <w:jc w:val="center"/>
        <w:rPr>
          <w:rFonts w:ascii="Times New Roman" w:eastAsia="Times New Roman" w:hAnsi="Times New Roman"/>
          <w:b/>
          <w:bCs/>
          <w:sz w:val="24"/>
          <w:szCs w:val="24"/>
          <w:lang w:eastAsia="ru-RU"/>
        </w:rPr>
      </w:pPr>
      <w:r w:rsidRPr="004B22DC">
        <w:rPr>
          <w:rFonts w:ascii="Times New Roman" w:eastAsia="Times New Roman" w:hAnsi="Times New Roman"/>
          <w:b/>
          <w:bCs/>
          <w:sz w:val="24"/>
          <w:szCs w:val="24"/>
          <w:lang w:val="en-US" w:eastAsia="ru-RU"/>
        </w:rPr>
        <w:t>V</w:t>
      </w:r>
      <w:r w:rsidR="00DA6EAE">
        <w:rPr>
          <w:rFonts w:ascii="Times New Roman" w:eastAsia="Times New Roman" w:hAnsi="Times New Roman"/>
          <w:b/>
          <w:bCs/>
          <w:sz w:val="24"/>
          <w:szCs w:val="24"/>
          <w:lang w:val="en-US" w:eastAsia="ru-RU"/>
        </w:rPr>
        <w:t>I</w:t>
      </w:r>
      <w:r w:rsidR="00621362">
        <w:rPr>
          <w:rFonts w:ascii="Times New Roman" w:eastAsia="Times New Roman" w:hAnsi="Times New Roman"/>
          <w:b/>
          <w:bCs/>
          <w:sz w:val="24"/>
          <w:szCs w:val="24"/>
          <w:lang w:val="en-US" w:eastAsia="ru-RU"/>
        </w:rPr>
        <w:t>I</w:t>
      </w:r>
      <w:r w:rsidRPr="004B22DC">
        <w:rPr>
          <w:rFonts w:ascii="Times New Roman" w:eastAsia="Times New Roman" w:hAnsi="Times New Roman"/>
          <w:b/>
          <w:bCs/>
          <w:sz w:val="24"/>
          <w:szCs w:val="24"/>
          <w:lang w:eastAsia="ru-RU"/>
        </w:rPr>
        <w:t xml:space="preserve">. ЧТО ОЖИДАЕТ УЧАСТНИКОВ КОНКУРСА </w:t>
      </w:r>
      <w:r w:rsidR="0075654B" w:rsidRPr="004B22DC">
        <w:rPr>
          <w:rFonts w:ascii="Times New Roman" w:eastAsia="Times New Roman" w:hAnsi="Times New Roman"/>
          <w:b/>
          <w:bCs/>
          <w:sz w:val="24"/>
          <w:szCs w:val="24"/>
          <w:lang w:eastAsia="ru-RU"/>
        </w:rPr>
        <w:t xml:space="preserve">«ПРОФОРИЕНТАЦИОННЫЕ СТРАТЕГИИ В СОВРЕМЕННОМ ОБРАЗОВАНИИ» </w:t>
      </w:r>
    </w:p>
    <w:p w:rsidR="00B931FE" w:rsidRPr="004B22DC" w:rsidRDefault="006C3CA6" w:rsidP="00E9506E">
      <w:pPr>
        <w:numPr>
          <w:ilvl w:val="0"/>
          <w:numId w:val="1"/>
        </w:numPr>
        <w:spacing w:before="60" w:after="0" w:line="240" w:lineRule="auto"/>
        <w:ind w:left="714" w:hanging="35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Для авторов лучших работ </w:t>
      </w:r>
      <w:r w:rsidR="00B931FE" w:rsidRPr="004B22DC">
        <w:rPr>
          <w:rFonts w:ascii="Times New Roman" w:eastAsia="Times New Roman" w:hAnsi="Times New Roman"/>
          <w:b/>
          <w:sz w:val="24"/>
          <w:szCs w:val="24"/>
          <w:lang w:eastAsia="ru-RU"/>
        </w:rPr>
        <w:t xml:space="preserve">Диплом </w:t>
      </w:r>
      <w:r w:rsidR="00CA6824">
        <w:rPr>
          <w:rFonts w:ascii="Times New Roman" w:eastAsia="Times New Roman" w:hAnsi="Times New Roman"/>
          <w:b/>
          <w:sz w:val="24"/>
          <w:szCs w:val="24"/>
          <w:lang w:eastAsia="ru-RU"/>
        </w:rPr>
        <w:t>победителя</w:t>
      </w:r>
      <w:r w:rsidR="00B931FE" w:rsidRPr="004B22DC">
        <w:rPr>
          <w:rFonts w:ascii="Times New Roman" w:eastAsia="Times New Roman" w:hAnsi="Times New Roman"/>
          <w:b/>
          <w:sz w:val="24"/>
          <w:szCs w:val="24"/>
          <w:lang w:eastAsia="ru-RU"/>
        </w:rPr>
        <w:t xml:space="preserve"> Всероссийского конкурса (1-й, 2-й или 3-й степени).</w:t>
      </w:r>
    </w:p>
    <w:p w:rsidR="008B678D" w:rsidRPr="00050B15" w:rsidRDefault="008B678D" w:rsidP="008B678D">
      <w:pPr>
        <w:pStyle w:val="a3"/>
        <w:numPr>
          <w:ilvl w:val="0"/>
          <w:numId w:val="1"/>
        </w:numPr>
        <w:spacing w:after="0" w:line="240" w:lineRule="auto"/>
        <w:contextualSpacing w:val="0"/>
        <w:rPr>
          <w:rFonts w:ascii="Times New Roman" w:eastAsia="Times New Roman" w:hAnsi="Times New Roman"/>
          <w:spacing w:val="-2"/>
          <w:kern w:val="28"/>
          <w:sz w:val="24"/>
          <w:szCs w:val="24"/>
          <w:lang/>
        </w:rPr>
      </w:pPr>
      <w:r w:rsidRPr="00050B15">
        <w:rPr>
          <w:rFonts w:ascii="Times New Roman" w:eastAsia="Times New Roman" w:hAnsi="Times New Roman"/>
          <w:spacing w:val="-2"/>
          <w:kern w:val="28"/>
          <w:sz w:val="24"/>
          <w:szCs w:val="24"/>
          <w:lang/>
        </w:rPr>
        <w:lastRenderedPageBreak/>
        <w:t>Благодарственные письма и Грамоты авторам лучших работ от  Директора направления «Молодые профессионалы» Автономной некоммерческой организации «Агентство стратегических инициатив по продвижению новых проектов».  </w:t>
      </w:r>
    </w:p>
    <w:p w:rsidR="00612C06" w:rsidRPr="004B22DC" w:rsidRDefault="00B931FE" w:rsidP="00B931FE">
      <w:pPr>
        <w:numPr>
          <w:ilvl w:val="0"/>
          <w:numId w:val="1"/>
        </w:numPr>
        <w:spacing w:before="60" w:after="0" w:line="240" w:lineRule="auto"/>
        <w:ind w:left="714" w:hanging="357"/>
        <w:jc w:val="both"/>
        <w:rPr>
          <w:rFonts w:ascii="Times New Roman" w:eastAsia="Times New Roman" w:hAnsi="Times New Roman"/>
          <w:sz w:val="24"/>
          <w:szCs w:val="24"/>
          <w:lang w:eastAsia="ru-RU"/>
        </w:rPr>
      </w:pPr>
      <w:r w:rsidRPr="004B22DC">
        <w:rPr>
          <w:rFonts w:ascii="Times New Roman" w:eastAsia="Times New Roman" w:hAnsi="Times New Roman"/>
          <w:b/>
          <w:sz w:val="24"/>
          <w:szCs w:val="24"/>
          <w:lang w:eastAsia="ru-RU"/>
        </w:rPr>
        <w:t xml:space="preserve">Публикация </w:t>
      </w:r>
      <w:r w:rsidR="004B22DC" w:rsidRPr="004B22DC">
        <w:rPr>
          <w:rFonts w:ascii="Times New Roman" w:eastAsia="Times New Roman" w:hAnsi="Times New Roman"/>
          <w:b/>
          <w:sz w:val="24"/>
          <w:szCs w:val="24"/>
          <w:lang w:eastAsia="ru-RU"/>
        </w:rPr>
        <w:t xml:space="preserve">лучших работ </w:t>
      </w:r>
      <w:r w:rsidR="00612C06" w:rsidRPr="004B22DC">
        <w:rPr>
          <w:rFonts w:ascii="Times New Roman" w:eastAsia="Times New Roman" w:hAnsi="Times New Roman"/>
          <w:b/>
          <w:sz w:val="24"/>
          <w:szCs w:val="24"/>
          <w:lang w:eastAsia="ru-RU"/>
        </w:rPr>
        <w:t>на сайте Атласа новых профессий</w:t>
      </w:r>
      <w:r w:rsidR="004B22DC" w:rsidRPr="004B22DC">
        <w:rPr>
          <w:rFonts w:ascii="Times New Roman" w:eastAsia="Times New Roman" w:hAnsi="Times New Roman"/>
          <w:b/>
          <w:sz w:val="24"/>
          <w:szCs w:val="24"/>
          <w:lang w:eastAsia="ru-RU"/>
        </w:rPr>
        <w:t xml:space="preserve"> (</w:t>
      </w:r>
      <w:hyperlink r:id="rId9" w:history="1">
        <w:r w:rsidR="006C3CA6" w:rsidRPr="00B31232">
          <w:rPr>
            <w:rStyle w:val="a5"/>
            <w:rFonts w:ascii="Times New Roman" w:eastAsia="Times New Roman" w:hAnsi="Times New Roman"/>
            <w:b/>
            <w:bCs/>
            <w:sz w:val="24"/>
            <w:szCs w:val="24"/>
            <w:lang w:eastAsia="ru-RU"/>
          </w:rPr>
          <w:t>http://atlas100.ru</w:t>
        </w:r>
      </w:hyperlink>
      <w:r w:rsidR="004B22DC" w:rsidRPr="004B22DC">
        <w:rPr>
          <w:rFonts w:ascii="Times New Roman" w:eastAsia="Times New Roman" w:hAnsi="Times New Roman"/>
          <w:b/>
          <w:bCs/>
          <w:sz w:val="24"/>
          <w:szCs w:val="24"/>
          <w:lang w:eastAsia="ru-RU"/>
        </w:rPr>
        <w:t>)</w:t>
      </w:r>
      <w:r w:rsidR="006C3CA6">
        <w:rPr>
          <w:rFonts w:ascii="Times New Roman" w:eastAsia="Times New Roman" w:hAnsi="Times New Roman"/>
          <w:b/>
          <w:bCs/>
          <w:sz w:val="24"/>
          <w:szCs w:val="24"/>
          <w:lang w:eastAsia="ru-RU"/>
        </w:rPr>
        <w:t xml:space="preserve"> с указанием авторов</w:t>
      </w:r>
      <w:r w:rsidR="00612C06" w:rsidRPr="004B22DC">
        <w:rPr>
          <w:rFonts w:ascii="Times New Roman" w:eastAsia="Times New Roman" w:hAnsi="Times New Roman"/>
          <w:b/>
          <w:sz w:val="24"/>
          <w:szCs w:val="24"/>
          <w:lang w:eastAsia="ru-RU"/>
        </w:rPr>
        <w:t>.</w:t>
      </w:r>
    </w:p>
    <w:p w:rsidR="00057CFF" w:rsidRDefault="00057CFF" w:rsidP="00057CFF">
      <w:pPr>
        <w:numPr>
          <w:ilvl w:val="0"/>
          <w:numId w:val="1"/>
        </w:numPr>
        <w:spacing w:before="60" w:after="0" w:line="240" w:lineRule="auto"/>
        <w:jc w:val="both"/>
        <w:rPr>
          <w:rFonts w:ascii="Times New Roman" w:eastAsia="Times New Roman" w:hAnsi="Times New Roman"/>
          <w:spacing w:val="-2"/>
          <w:kern w:val="28"/>
          <w:sz w:val="24"/>
          <w:szCs w:val="24"/>
          <w:lang/>
        </w:rPr>
      </w:pPr>
      <w:r w:rsidRPr="004B22DC">
        <w:rPr>
          <w:rFonts w:ascii="Times New Roman" w:eastAsia="Times New Roman" w:hAnsi="Times New Roman"/>
          <w:spacing w:val="-2"/>
          <w:kern w:val="28"/>
          <w:sz w:val="24"/>
          <w:szCs w:val="24"/>
          <w:lang/>
        </w:rPr>
        <w:t xml:space="preserve">Лучшие работы участников конкурса будут опубликованы </w:t>
      </w:r>
      <w:r>
        <w:rPr>
          <w:rFonts w:ascii="Times New Roman" w:eastAsia="Times New Roman" w:hAnsi="Times New Roman"/>
          <w:spacing w:val="-2"/>
          <w:kern w:val="28"/>
          <w:sz w:val="24"/>
          <w:szCs w:val="24"/>
          <w:lang/>
        </w:rPr>
        <w:t>на официальном сайте Атласа новых профессий (</w:t>
      </w:r>
      <w:hyperlink r:id="rId10" w:history="1">
        <w:r w:rsidRPr="0042115D">
          <w:rPr>
            <w:rStyle w:val="a5"/>
            <w:rFonts w:ascii="Times New Roman" w:eastAsia="Times New Roman" w:hAnsi="Times New Roman"/>
            <w:spacing w:val="-2"/>
            <w:kern w:val="28"/>
            <w:sz w:val="24"/>
            <w:szCs w:val="24"/>
            <w:lang w:val="en-US"/>
          </w:rPr>
          <w:t>http</w:t>
        </w:r>
        <w:r w:rsidRPr="005027C2">
          <w:rPr>
            <w:rStyle w:val="a5"/>
            <w:rFonts w:ascii="Times New Roman" w:eastAsia="Times New Roman" w:hAnsi="Times New Roman"/>
            <w:spacing w:val="-2"/>
            <w:kern w:val="28"/>
            <w:sz w:val="24"/>
            <w:szCs w:val="24"/>
            <w:lang/>
          </w:rPr>
          <w:t>://</w:t>
        </w:r>
        <w:r w:rsidRPr="0042115D">
          <w:rPr>
            <w:rStyle w:val="a5"/>
            <w:rFonts w:ascii="Times New Roman" w:eastAsia="Times New Roman" w:hAnsi="Times New Roman"/>
            <w:spacing w:val="-2"/>
            <w:kern w:val="28"/>
            <w:sz w:val="24"/>
            <w:szCs w:val="24"/>
            <w:lang w:val="en-US"/>
          </w:rPr>
          <w:t>atlas</w:t>
        </w:r>
        <w:r w:rsidRPr="005027C2">
          <w:rPr>
            <w:rStyle w:val="a5"/>
            <w:rFonts w:ascii="Times New Roman" w:eastAsia="Times New Roman" w:hAnsi="Times New Roman"/>
            <w:spacing w:val="-2"/>
            <w:kern w:val="28"/>
            <w:sz w:val="24"/>
            <w:szCs w:val="24"/>
            <w:lang/>
          </w:rPr>
          <w:t>100.</w:t>
        </w:r>
        <w:r w:rsidRPr="0042115D">
          <w:rPr>
            <w:rStyle w:val="a5"/>
            <w:rFonts w:ascii="Times New Roman" w:eastAsia="Times New Roman" w:hAnsi="Times New Roman"/>
            <w:spacing w:val="-2"/>
            <w:kern w:val="28"/>
            <w:sz w:val="24"/>
            <w:szCs w:val="24"/>
            <w:lang w:val="en-US"/>
          </w:rPr>
          <w:t>ru</w:t>
        </w:r>
      </w:hyperlink>
      <w:r w:rsidRPr="005027C2">
        <w:rPr>
          <w:rFonts w:ascii="Times New Roman" w:eastAsia="Times New Roman" w:hAnsi="Times New Roman"/>
          <w:spacing w:val="-2"/>
          <w:kern w:val="28"/>
          <w:sz w:val="24"/>
          <w:szCs w:val="24"/>
          <w:lang/>
        </w:rPr>
        <w:t xml:space="preserve">), </w:t>
      </w:r>
      <w:r w:rsidRPr="004B22DC">
        <w:rPr>
          <w:rFonts w:ascii="Times New Roman" w:eastAsia="Times New Roman" w:hAnsi="Times New Roman"/>
          <w:spacing w:val="-2"/>
          <w:kern w:val="28"/>
          <w:sz w:val="24"/>
          <w:szCs w:val="24"/>
          <w:lang/>
        </w:rPr>
        <w:t xml:space="preserve">в электронном журнале «Академиан», а также войдут в сборник лучших работ «Образование: взгляд в будущее», будут рекомендованы к публикации в журналах «Исследовательская работа школьников», «Одаренный ребенок», «Дополнительное </w:t>
      </w:r>
      <w:r w:rsidR="00C158E2" w:rsidRPr="004B22DC">
        <w:rPr>
          <w:rFonts w:ascii="Times New Roman" w:eastAsia="Times New Roman" w:hAnsi="Times New Roman"/>
          <w:spacing w:val="-2"/>
          <w:kern w:val="28"/>
          <w:sz w:val="24"/>
          <w:szCs w:val="24"/>
          <w:lang/>
        </w:rPr>
        <w:t xml:space="preserve">образование </w:t>
      </w:r>
      <w:r w:rsidR="00C158E2">
        <w:rPr>
          <w:rFonts w:ascii="Times New Roman" w:eastAsia="Times New Roman" w:hAnsi="Times New Roman"/>
          <w:spacing w:val="-2"/>
          <w:kern w:val="28"/>
          <w:sz w:val="24"/>
          <w:szCs w:val="24"/>
          <w:lang/>
        </w:rPr>
        <w:t xml:space="preserve">и </w:t>
      </w:r>
      <w:r w:rsidRPr="004B22DC">
        <w:rPr>
          <w:rFonts w:ascii="Times New Roman" w:eastAsia="Times New Roman" w:hAnsi="Times New Roman"/>
          <w:spacing w:val="-2"/>
          <w:kern w:val="28"/>
          <w:sz w:val="24"/>
          <w:szCs w:val="24"/>
          <w:lang/>
        </w:rPr>
        <w:t>воспитание».</w:t>
      </w:r>
    </w:p>
    <w:p w:rsidR="00B931FE" w:rsidRDefault="00B931FE" w:rsidP="00B931FE">
      <w:pPr>
        <w:numPr>
          <w:ilvl w:val="0"/>
          <w:numId w:val="1"/>
        </w:numPr>
        <w:spacing w:before="60" w:after="0" w:line="240" w:lineRule="auto"/>
        <w:jc w:val="both"/>
        <w:rPr>
          <w:rFonts w:ascii="Times New Roman" w:eastAsia="Times New Roman" w:hAnsi="Times New Roman"/>
          <w:sz w:val="24"/>
          <w:szCs w:val="24"/>
          <w:lang w:eastAsia="ru-RU"/>
        </w:rPr>
      </w:pPr>
      <w:r w:rsidRPr="004B22DC">
        <w:rPr>
          <w:rFonts w:ascii="Times New Roman" w:eastAsia="Times New Roman" w:hAnsi="Times New Roman"/>
          <w:b/>
          <w:sz w:val="24"/>
          <w:szCs w:val="24"/>
          <w:lang w:eastAsia="ru-RU"/>
        </w:rPr>
        <w:t>Участие в очном Форуме</w:t>
      </w:r>
      <w:r w:rsidRPr="004B22DC">
        <w:rPr>
          <w:rFonts w:ascii="Times New Roman" w:eastAsia="Times New Roman" w:hAnsi="Times New Roman"/>
          <w:sz w:val="24"/>
          <w:szCs w:val="24"/>
          <w:lang w:eastAsia="ru-RU"/>
        </w:rPr>
        <w:t>. По итогам заочного тура конкурсанты приглашаются на очный проект – Всероссийский Форум «Образование: взгляд в будущее»</w:t>
      </w:r>
      <w:r w:rsidR="00443AA0" w:rsidRPr="00443AA0">
        <w:rPr>
          <w:rFonts w:ascii="Times New Roman" w:eastAsia="Times New Roman" w:hAnsi="Times New Roman"/>
          <w:sz w:val="24"/>
          <w:szCs w:val="24"/>
          <w:lang w:eastAsia="ru-RU"/>
        </w:rPr>
        <w:t xml:space="preserve"> (</w:t>
      </w:r>
      <w:r w:rsidR="00443AA0">
        <w:rPr>
          <w:rFonts w:ascii="Times New Roman" w:eastAsia="Times New Roman" w:hAnsi="Times New Roman"/>
          <w:sz w:val="24"/>
          <w:szCs w:val="24"/>
          <w:lang w:val="en-US" w:eastAsia="ru-RU"/>
        </w:rPr>
        <w:t>EduCamp</w:t>
      </w:r>
      <w:r w:rsidR="00443AA0" w:rsidRPr="00443AA0">
        <w:rPr>
          <w:rFonts w:ascii="Times New Roman" w:eastAsia="Times New Roman" w:hAnsi="Times New Roman"/>
          <w:sz w:val="24"/>
          <w:szCs w:val="24"/>
          <w:lang w:eastAsia="ru-RU"/>
        </w:rPr>
        <w:t>-2016)</w:t>
      </w:r>
      <w:r w:rsidRPr="004B22DC">
        <w:rPr>
          <w:rFonts w:ascii="Times New Roman" w:eastAsia="Times New Roman" w:hAnsi="Times New Roman"/>
          <w:sz w:val="24"/>
          <w:szCs w:val="24"/>
          <w:lang w:eastAsia="ru-RU"/>
        </w:rPr>
        <w:t>.</w:t>
      </w:r>
    </w:p>
    <w:p w:rsidR="00C35775" w:rsidRPr="00A13404" w:rsidRDefault="00C35775" w:rsidP="00B931FE">
      <w:pPr>
        <w:numPr>
          <w:ilvl w:val="0"/>
          <w:numId w:val="1"/>
        </w:numPr>
        <w:spacing w:before="60" w:after="0" w:line="240" w:lineRule="auto"/>
        <w:jc w:val="both"/>
        <w:rPr>
          <w:rFonts w:ascii="Times New Roman" w:eastAsia="Times New Roman" w:hAnsi="Times New Roman"/>
          <w:sz w:val="24"/>
          <w:szCs w:val="24"/>
          <w:lang w:eastAsia="ru-RU"/>
        </w:rPr>
      </w:pPr>
      <w:r w:rsidRPr="00050B15">
        <w:rPr>
          <w:rFonts w:ascii="Times New Roman" w:eastAsia="Times New Roman" w:hAnsi="Times New Roman"/>
          <w:sz w:val="24"/>
          <w:szCs w:val="24"/>
          <w:lang w:eastAsia="ru-RU"/>
        </w:rPr>
        <w:t xml:space="preserve">Победители будут приглашены к участию в Деловой программе </w:t>
      </w:r>
      <w:r w:rsidRPr="00050B15">
        <w:rPr>
          <w:rFonts w:ascii="Times New Roman" w:eastAsia="Times New Roman" w:hAnsi="Times New Roman"/>
          <w:sz w:val="24"/>
          <w:szCs w:val="24"/>
          <w:lang w:val="en-US" w:eastAsia="ru-RU"/>
        </w:rPr>
        <w:t>III</w:t>
      </w:r>
      <w:r w:rsidRPr="00050B15">
        <w:rPr>
          <w:rFonts w:ascii="Times New Roman" w:eastAsia="Times New Roman" w:hAnsi="Times New Roman"/>
          <w:sz w:val="24"/>
          <w:szCs w:val="24"/>
          <w:lang w:eastAsia="ru-RU"/>
        </w:rPr>
        <w:t xml:space="preserve"> Национального чемпионата сквозных рабочих профессий высокотехнологичных отраслей промышленности по методике </w:t>
      </w:r>
      <w:r w:rsidRPr="00050B15">
        <w:rPr>
          <w:rFonts w:ascii="Times New Roman" w:eastAsia="Times New Roman" w:hAnsi="Times New Roman"/>
          <w:sz w:val="24"/>
          <w:szCs w:val="24"/>
          <w:lang w:val="en-US" w:eastAsia="ru-RU"/>
        </w:rPr>
        <w:t>WorldSkills</w:t>
      </w:r>
      <w:r w:rsidRPr="00050B15">
        <w:rPr>
          <w:rFonts w:ascii="Times New Roman" w:eastAsia="Times New Roman" w:hAnsi="Times New Roman"/>
          <w:sz w:val="24"/>
          <w:szCs w:val="24"/>
          <w:lang w:eastAsia="ru-RU"/>
        </w:rPr>
        <w:t xml:space="preserve"> (</w:t>
      </w:r>
      <w:r w:rsidRPr="00050B15">
        <w:rPr>
          <w:rFonts w:ascii="Times New Roman" w:eastAsia="Times New Roman" w:hAnsi="Times New Roman"/>
          <w:sz w:val="24"/>
          <w:szCs w:val="24"/>
          <w:lang w:val="en-US" w:eastAsia="ru-RU"/>
        </w:rPr>
        <w:t>WorldSkills</w:t>
      </w:r>
      <w:r w:rsidRPr="00050B15">
        <w:rPr>
          <w:rFonts w:ascii="Times New Roman" w:eastAsia="Times New Roman" w:hAnsi="Times New Roman"/>
          <w:sz w:val="24"/>
          <w:szCs w:val="24"/>
          <w:lang w:eastAsia="ru-RU"/>
        </w:rPr>
        <w:t xml:space="preserve"> </w:t>
      </w:r>
      <w:r w:rsidRPr="00050B15">
        <w:rPr>
          <w:rFonts w:ascii="Times New Roman" w:eastAsia="Times New Roman" w:hAnsi="Times New Roman"/>
          <w:sz w:val="24"/>
          <w:szCs w:val="24"/>
          <w:lang w:val="en-US" w:eastAsia="ru-RU"/>
        </w:rPr>
        <w:t>Hi</w:t>
      </w:r>
      <w:r w:rsidRPr="00050B15">
        <w:rPr>
          <w:rFonts w:ascii="Times New Roman" w:eastAsia="Times New Roman" w:hAnsi="Times New Roman"/>
          <w:sz w:val="24"/>
          <w:szCs w:val="24"/>
          <w:lang w:eastAsia="ru-RU"/>
        </w:rPr>
        <w:t>-</w:t>
      </w:r>
      <w:r w:rsidRPr="00050B15">
        <w:rPr>
          <w:rFonts w:ascii="Times New Roman" w:eastAsia="Times New Roman" w:hAnsi="Times New Roman"/>
          <w:sz w:val="24"/>
          <w:szCs w:val="24"/>
          <w:lang w:val="en-US" w:eastAsia="ru-RU"/>
        </w:rPr>
        <w:t>Tech</w:t>
      </w:r>
      <w:r w:rsidRPr="00050B15">
        <w:rPr>
          <w:rFonts w:ascii="Times New Roman" w:eastAsia="Times New Roman" w:hAnsi="Times New Roman"/>
          <w:sz w:val="24"/>
          <w:szCs w:val="24"/>
          <w:lang w:eastAsia="ru-RU"/>
        </w:rPr>
        <w:t>) и проведению показательных профориентационных уроков на площадке Чемпионата.</w:t>
      </w:r>
    </w:p>
    <w:p w:rsidR="0064619E" w:rsidRPr="00AA346E" w:rsidRDefault="0064619E" w:rsidP="0064619E">
      <w:pPr>
        <w:spacing w:before="60" w:after="0" w:line="240" w:lineRule="auto"/>
        <w:ind w:left="720"/>
        <w:jc w:val="both"/>
        <w:rPr>
          <w:rFonts w:ascii="Times New Roman" w:eastAsia="Times New Roman" w:hAnsi="Times New Roman"/>
          <w:sz w:val="12"/>
          <w:szCs w:val="12"/>
          <w:lang w:eastAsia="ru-RU"/>
        </w:rPr>
      </w:pPr>
    </w:p>
    <w:p w:rsidR="00933D08" w:rsidRPr="00AA346E" w:rsidRDefault="00933D08" w:rsidP="00AA346E">
      <w:pPr>
        <w:spacing w:after="120" w:line="240" w:lineRule="auto"/>
        <w:jc w:val="center"/>
        <w:rPr>
          <w:rFonts w:ascii="Times New Roman" w:eastAsia="Times New Roman" w:hAnsi="Times New Roman"/>
          <w:b/>
          <w:bCs/>
          <w:lang w:eastAsia="ru-RU"/>
        </w:rPr>
      </w:pPr>
      <w:r w:rsidRPr="00AA346E">
        <w:rPr>
          <w:rFonts w:ascii="Times New Roman" w:eastAsia="Times New Roman" w:hAnsi="Times New Roman"/>
          <w:b/>
          <w:bCs/>
          <w:lang w:val="en-US" w:eastAsia="ru-RU"/>
        </w:rPr>
        <w:t>VIII</w:t>
      </w:r>
      <w:r w:rsidRPr="00AA346E">
        <w:rPr>
          <w:rFonts w:ascii="Times New Roman" w:eastAsia="Times New Roman" w:hAnsi="Times New Roman"/>
          <w:b/>
          <w:bCs/>
          <w:lang w:eastAsia="ru-RU"/>
        </w:rPr>
        <w:t>.</w:t>
      </w:r>
      <w:r>
        <w:rPr>
          <w:rFonts w:ascii="Times New Roman" w:eastAsia="Times New Roman" w:hAnsi="Times New Roman"/>
          <w:b/>
          <w:bCs/>
          <w:sz w:val="24"/>
          <w:szCs w:val="24"/>
          <w:lang w:eastAsia="ru-RU"/>
        </w:rPr>
        <w:t xml:space="preserve"> </w:t>
      </w:r>
      <w:r w:rsidRPr="00AA346E">
        <w:rPr>
          <w:rFonts w:ascii="Times New Roman" w:eastAsia="Times New Roman" w:hAnsi="Times New Roman"/>
          <w:b/>
          <w:bCs/>
          <w:lang w:eastAsia="ru-RU"/>
        </w:rPr>
        <w:t xml:space="preserve">ПРАВА СТОРОН НА РЕЗУЛЬТАТЫ </w:t>
      </w:r>
      <w:r w:rsidR="00D9759E" w:rsidRPr="00AA346E">
        <w:rPr>
          <w:rFonts w:ascii="Times New Roman" w:eastAsia="Times New Roman" w:hAnsi="Times New Roman"/>
          <w:b/>
          <w:bCs/>
          <w:lang w:eastAsia="ru-RU"/>
        </w:rPr>
        <w:t>ВЫПОЛНЕНИЯ КОНКУРСНЫХ ЗАДАНИЙ</w:t>
      </w:r>
    </w:p>
    <w:p w:rsidR="00933D08" w:rsidRPr="00933D08" w:rsidRDefault="00933D08" w:rsidP="00933D08">
      <w:pPr>
        <w:pStyle w:val="Text-01"/>
        <w:rPr>
          <w:rFonts w:ascii="Times New Roman" w:hAnsi="Times New Roman" w:cs="Times New Roman"/>
          <w:bCs/>
          <w:spacing w:val="-4"/>
        </w:rPr>
      </w:pPr>
      <w:r w:rsidRPr="00933D08">
        <w:rPr>
          <w:rFonts w:ascii="Times New Roman" w:hAnsi="Times New Roman" w:cs="Times New Roman"/>
          <w:bCs/>
          <w:spacing w:val="-4"/>
        </w:rPr>
        <w:t>Участники конкурса соглашаются, что в случае возникновения охраняемых результатов интеллектуальной деятельности (далее - РИД), указанных в пп. 1, 2, 3, 7, 8, 9, 12 ст.1225 ГК РФ, вместе с результатом участник конкурса  передает АСИ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авторского вознаграждения, на весь срок действия авторского права на данные РИД для использования на территории всего мира. АСИ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w:t>
      </w:r>
    </w:p>
    <w:p w:rsidR="00933D08" w:rsidRPr="00933D08" w:rsidRDefault="00933D08" w:rsidP="00933D08">
      <w:pPr>
        <w:pStyle w:val="Text-01"/>
        <w:rPr>
          <w:rFonts w:ascii="Times New Roman" w:hAnsi="Times New Roman" w:cs="Times New Roman"/>
          <w:bCs/>
          <w:spacing w:val="-4"/>
        </w:rPr>
      </w:pPr>
      <w:r w:rsidRPr="00933D08">
        <w:rPr>
          <w:rFonts w:ascii="Times New Roman" w:hAnsi="Times New Roman" w:cs="Times New Roman"/>
          <w:bCs/>
          <w:spacing w:val="-4"/>
        </w:rPr>
        <w:t>Указанные выше права не распространяются на объекты интеллектуальной собственности, принадлежащие автору.</w:t>
      </w:r>
    </w:p>
    <w:p w:rsidR="00933D08" w:rsidRPr="00ED051B" w:rsidRDefault="00ED051B" w:rsidP="00933D08">
      <w:pPr>
        <w:pStyle w:val="Text-01"/>
        <w:rPr>
          <w:rFonts w:ascii="Times New Roman" w:hAnsi="Times New Roman" w:cs="Times New Roman"/>
          <w:b/>
          <w:bCs/>
          <w:spacing w:val="-4"/>
        </w:rPr>
      </w:pPr>
      <w:r w:rsidRPr="00ED051B">
        <w:rPr>
          <w:rFonts w:ascii="Times New Roman" w:hAnsi="Times New Roman" w:cs="Times New Roman"/>
          <w:b/>
          <w:bCs/>
          <w:spacing w:val="-4"/>
        </w:rPr>
        <w:t>Организаторы конкурса обязуются</w:t>
      </w:r>
      <w:r>
        <w:rPr>
          <w:rFonts w:ascii="Times New Roman" w:hAnsi="Times New Roman" w:cs="Times New Roman"/>
          <w:b/>
          <w:bCs/>
          <w:spacing w:val="-4"/>
        </w:rPr>
        <w:t xml:space="preserve">, что при </w:t>
      </w:r>
      <w:r w:rsidRPr="00ED051B">
        <w:rPr>
          <w:rFonts w:ascii="Times New Roman" w:hAnsi="Times New Roman" w:cs="Times New Roman"/>
          <w:b/>
          <w:bCs/>
          <w:spacing w:val="-4"/>
        </w:rPr>
        <w:t xml:space="preserve"> использова</w:t>
      </w:r>
      <w:r>
        <w:rPr>
          <w:rFonts w:ascii="Times New Roman" w:hAnsi="Times New Roman" w:cs="Times New Roman"/>
          <w:b/>
          <w:bCs/>
          <w:spacing w:val="-4"/>
        </w:rPr>
        <w:t>нии</w:t>
      </w:r>
      <w:r w:rsidRPr="00ED051B">
        <w:rPr>
          <w:rFonts w:ascii="Times New Roman" w:hAnsi="Times New Roman" w:cs="Times New Roman"/>
          <w:b/>
          <w:bCs/>
          <w:spacing w:val="-4"/>
        </w:rPr>
        <w:t xml:space="preserve"> разработ</w:t>
      </w:r>
      <w:r>
        <w:rPr>
          <w:rFonts w:ascii="Times New Roman" w:hAnsi="Times New Roman" w:cs="Times New Roman"/>
          <w:b/>
          <w:bCs/>
          <w:spacing w:val="-4"/>
        </w:rPr>
        <w:t>ок</w:t>
      </w:r>
      <w:r w:rsidRPr="00ED051B">
        <w:rPr>
          <w:rFonts w:ascii="Times New Roman" w:hAnsi="Times New Roman" w:cs="Times New Roman"/>
          <w:b/>
          <w:bCs/>
          <w:spacing w:val="-4"/>
        </w:rPr>
        <w:t xml:space="preserve">, методик </w:t>
      </w:r>
      <w:r>
        <w:rPr>
          <w:rFonts w:ascii="Times New Roman" w:hAnsi="Times New Roman" w:cs="Times New Roman"/>
          <w:b/>
          <w:bCs/>
          <w:spacing w:val="-4"/>
        </w:rPr>
        <w:t xml:space="preserve">участников конкурса,  </w:t>
      </w:r>
      <w:r w:rsidRPr="00ED051B">
        <w:rPr>
          <w:rFonts w:ascii="Times New Roman" w:hAnsi="Times New Roman" w:cs="Times New Roman"/>
          <w:b/>
          <w:bCs/>
          <w:spacing w:val="-4"/>
        </w:rPr>
        <w:t>указ</w:t>
      </w:r>
      <w:r>
        <w:rPr>
          <w:rFonts w:ascii="Times New Roman" w:hAnsi="Times New Roman" w:cs="Times New Roman"/>
          <w:b/>
          <w:bCs/>
          <w:spacing w:val="-4"/>
        </w:rPr>
        <w:t>ывается</w:t>
      </w:r>
      <w:r w:rsidRPr="00ED051B">
        <w:rPr>
          <w:rFonts w:ascii="Times New Roman" w:hAnsi="Times New Roman" w:cs="Times New Roman"/>
          <w:b/>
          <w:bCs/>
          <w:spacing w:val="-4"/>
        </w:rPr>
        <w:t xml:space="preserve"> автор</w:t>
      </w:r>
      <w:r>
        <w:rPr>
          <w:rFonts w:ascii="Times New Roman" w:hAnsi="Times New Roman" w:cs="Times New Roman"/>
          <w:b/>
          <w:bCs/>
          <w:spacing w:val="-4"/>
        </w:rPr>
        <w:t xml:space="preserve"> (авторы)</w:t>
      </w:r>
      <w:r w:rsidRPr="00ED051B">
        <w:rPr>
          <w:rFonts w:ascii="Times New Roman" w:hAnsi="Times New Roman" w:cs="Times New Roman"/>
          <w:b/>
          <w:bCs/>
          <w:spacing w:val="-4"/>
        </w:rPr>
        <w:t>.</w:t>
      </w:r>
    </w:p>
    <w:p w:rsidR="00ED051B" w:rsidRPr="00AA346E" w:rsidRDefault="00ED051B" w:rsidP="00933D08">
      <w:pPr>
        <w:pStyle w:val="Text-01"/>
        <w:rPr>
          <w:rFonts w:ascii="Times New Roman" w:hAnsi="Times New Roman" w:cs="Times New Roman"/>
          <w:bCs/>
          <w:spacing w:val="-4"/>
          <w:sz w:val="12"/>
          <w:szCs w:val="12"/>
        </w:rPr>
      </w:pPr>
    </w:p>
    <w:p w:rsidR="00827E45" w:rsidRPr="00827E45" w:rsidRDefault="008C45C8" w:rsidP="00ED051B">
      <w:pPr>
        <w:pStyle w:val="Text-01"/>
        <w:rPr>
          <w:rFonts w:ascii="Times New Roman" w:hAnsi="Times New Roman"/>
          <w:b/>
          <w:bCs/>
        </w:rPr>
      </w:pPr>
      <w:r w:rsidRPr="00ED051B">
        <w:rPr>
          <w:rFonts w:ascii="Times New Roman" w:hAnsi="Times New Roman" w:cs="Times New Roman"/>
          <w:b/>
          <w:bCs/>
          <w:spacing w:val="-4"/>
        </w:rPr>
        <w:t>IX</w:t>
      </w:r>
      <w:r w:rsidR="006552B2" w:rsidRPr="00ED051B">
        <w:rPr>
          <w:rFonts w:ascii="Times New Roman" w:hAnsi="Times New Roman"/>
          <w:b/>
          <w:bCs/>
        </w:rPr>
        <w:t xml:space="preserve">. </w:t>
      </w:r>
      <w:r w:rsidR="00827E45">
        <w:rPr>
          <w:rFonts w:ascii="Times New Roman" w:hAnsi="Times New Roman"/>
          <w:b/>
          <w:bCs/>
        </w:rPr>
        <w:t>ПОРЯДОК</w:t>
      </w:r>
      <w:r w:rsidR="00827E45" w:rsidRPr="00827E45">
        <w:rPr>
          <w:rFonts w:ascii="Times New Roman" w:hAnsi="Times New Roman"/>
          <w:b/>
          <w:bCs/>
        </w:rPr>
        <w:t xml:space="preserve"> УЧАСТИЯ В КОНКУРСЕ</w:t>
      </w:r>
    </w:p>
    <w:p w:rsidR="00827E45" w:rsidRPr="00827E45" w:rsidRDefault="00827E45" w:rsidP="00ED051B">
      <w:pPr>
        <w:pStyle w:val="a6"/>
        <w:jc w:val="both"/>
      </w:pPr>
      <w:r w:rsidRPr="00827E45">
        <w:t xml:space="preserve">Для участия в конкурсе необходимо отправить в Оргкомитет </w:t>
      </w:r>
      <w:r w:rsidRPr="00827E45">
        <w:rPr>
          <w:b/>
        </w:rPr>
        <w:t xml:space="preserve">с </w:t>
      </w:r>
      <w:r w:rsidR="006B79EE">
        <w:rPr>
          <w:b/>
        </w:rPr>
        <w:t>25</w:t>
      </w:r>
      <w:r w:rsidR="006B79EE" w:rsidRPr="00827E45">
        <w:rPr>
          <w:b/>
        </w:rPr>
        <w:t xml:space="preserve"> </w:t>
      </w:r>
      <w:r>
        <w:rPr>
          <w:b/>
        </w:rPr>
        <w:t>февраля</w:t>
      </w:r>
      <w:r w:rsidRPr="00827E45">
        <w:rPr>
          <w:b/>
        </w:rPr>
        <w:t xml:space="preserve"> по</w:t>
      </w:r>
      <w:r w:rsidRPr="00827E45">
        <w:t xml:space="preserve"> </w:t>
      </w:r>
      <w:r w:rsidR="006B79EE">
        <w:rPr>
          <w:b/>
        </w:rPr>
        <w:t>25</w:t>
      </w:r>
      <w:r w:rsidR="006B79EE" w:rsidRPr="00827E45">
        <w:rPr>
          <w:b/>
        </w:rPr>
        <w:t xml:space="preserve"> </w:t>
      </w:r>
      <w:r w:rsidR="00C66B0B">
        <w:rPr>
          <w:b/>
        </w:rPr>
        <w:t>апреля</w:t>
      </w:r>
      <w:r w:rsidR="00C66B0B" w:rsidRPr="00827E45">
        <w:rPr>
          <w:b/>
          <w:bCs/>
        </w:rPr>
        <w:t xml:space="preserve"> </w:t>
      </w:r>
      <w:r w:rsidRPr="00827E45">
        <w:rPr>
          <w:b/>
        </w:rPr>
        <w:t>201</w:t>
      </w:r>
      <w:r>
        <w:rPr>
          <w:b/>
        </w:rPr>
        <w:t>6</w:t>
      </w:r>
      <w:r w:rsidRPr="00827E45">
        <w:t xml:space="preserve"> </w:t>
      </w:r>
      <w:r w:rsidRPr="00827E45">
        <w:rPr>
          <w:b/>
        </w:rPr>
        <w:t>года</w:t>
      </w:r>
      <w:r w:rsidRPr="00827E45">
        <w:t xml:space="preserve"> заявочные материалы</w:t>
      </w:r>
      <w:r w:rsidR="008C4D41">
        <w:t xml:space="preserve"> (</w:t>
      </w:r>
      <w:r w:rsidR="00F24568" w:rsidRPr="00827E45">
        <w:t>стать</w:t>
      </w:r>
      <w:r w:rsidR="00552B77">
        <w:t>ю</w:t>
      </w:r>
      <w:r w:rsidR="00F24568" w:rsidRPr="00827E45">
        <w:t>, методическ</w:t>
      </w:r>
      <w:r w:rsidR="00552B77">
        <w:t>ую</w:t>
      </w:r>
      <w:r w:rsidR="00F24568" w:rsidRPr="00827E45">
        <w:t xml:space="preserve"> разработк</w:t>
      </w:r>
      <w:r w:rsidR="00552B77">
        <w:t>у</w:t>
      </w:r>
      <w:r w:rsidR="00F24568" w:rsidRPr="00827E45">
        <w:t>, описание проекта</w:t>
      </w:r>
      <w:r w:rsidR="00F24568">
        <w:t>, отчет о проведении проекта с фото и видео приложениями</w:t>
      </w:r>
      <w:r w:rsidR="00F24568" w:rsidRPr="00827E45">
        <w:t xml:space="preserve"> и т.д.)</w:t>
      </w:r>
      <w:r w:rsidR="00D566AB">
        <w:t xml:space="preserve"> </w:t>
      </w:r>
      <w:r w:rsidRPr="00827E45">
        <w:t>следующим образом:</w:t>
      </w:r>
    </w:p>
    <w:p w:rsidR="006B79EE" w:rsidRDefault="00552B77" w:rsidP="00050B15">
      <w:pPr>
        <w:pStyle w:val="a6"/>
        <w:jc w:val="both"/>
        <w:rPr>
          <w:bCs/>
          <w:spacing w:val="-4"/>
        </w:rPr>
      </w:pPr>
      <w:r>
        <w:t>з</w:t>
      </w:r>
      <w:r w:rsidRPr="00827E45">
        <w:t>арегистрироваться</w:t>
      </w:r>
      <w:r w:rsidR="00827E45" w:rsidRPr="00827E45">
        <w:t xml:space="preserve"> на сайте </w:t>
      </w:r>
      <w:hyperlink r:id="rId11" w:history="1">
        <w:r w:rsidR="006B79EE" w:rsidRPr="00050B15">
          <w:rPr>
            <w:rStyle w:val="a5"/>
          </w:rPr>
          <w:t>http://</w:t>
        </w:r>
        <w:r w:rsidR="006B79EE" w:rsidRPr="00050B15">
          <w:rPr>
            <w:rStyle w:val="a5"/>
            <w:lang w:val="en-US"/>
          </w:rPr>
          <w:t>pedk</w:t>
        </w:r>
        <w:r w:rsidR="006B79EE" w:rsidRPr="00050B15">
          <w:rPr>
            <w:rStyle w:val="a5"/>
            <w:lang w:val="en-US"/>
          </w:rPr>
          <w:t>u</w:t>
        </w:r>
        <w:r w:rsidR="006B79EE" w:rsidRPr="00050B15">
          <w:rPr>
            <w:rStyle w:val="a5"/>
            <w:lang w:val="en-US"/>
          </w:rPr>
          <w:t>rs</w:t>
        </w:r>
        <w:r w:rsidR="006B79EE" w:rsidRPr="00050B15">
          <w:rPr>
            <w:rStyle w:val="a5"/>
          </w:rPr>
          <w:t>.ru</w:t>
        </w:r>
      </w:hyperlink>
      <w:r w:rsidR="00827E45" w:rsidRPr="00827E45">
        <w:t xml:space="preserve"> и прикрепить материалы в разделе «</w:t>
      </w:r>
      <w:r w:rsidR="00827E45">
        <w:rPr>
          <w:b/>
          <w:bCs/>
        </w:rPr>
        <w:t>Атлас новых профессий</w:t>
      </w:r>
      <w:r w:rsidR="00827E45" w:rsidRPr="00827E45">
        <w:t>».</w:t>
      </w:r>
      <w:r>
        <w:t xml:space="preserve"> </w:t>
      </w:r>
      <w:r w:rsidR="006B79EE">
        <w:rPr>
          <w:bCs/>
          <w:spacing w:val="-4"/>
        </w:rPr>
        <w:t xml:space="preserve">В случае, если объём материалов превышает 10 Мб, они размещаются в облачном хранилище (Яндекс.Диск, </w:t>
      </w:r>
      <w:r w:rsidR="006B79EE">
        <w:rPr>
          <w:bCs/>
          <w:spacing w:val="-4"/>
          <w:lang w:val="en-US"/>
        </w:rPr>
        <w:t>Google</w:t>
      </w:r>
      <w:r w:rsidR="006B79EE" w:rsidRPr="001F571A">
        <w:rPr>
          <w:bCs/>
          <w:spacing w:val="-4"/>
        </w:rPr>
        <w:t>.</w:t>
      </w:r>
      <w:r w:rsidR="006B79EE">
        <w:rPr>
          <w:bCs/>
          <w:spacing w:val="-4"/>
          <w:lang w:val="en-US"/>
        </w:rPr>
        <w:t>Drive</w:t>
      </w:r>
      <w:r w:rsidR="006B79EE" w:rsidRPr="001F571A">
        <w:rPr>
          <w:bCs/>
          <w:spacing w:val="-4"/>
        </w:rPr>
        <w:t xml:space="preserve">, </w:t>
      </w:r>
      <w:r w:rsidR="006B79EE">
        <w:rPr>
          <w:bCs/>
          <w:spacing w:val="-4"/>
          <w:lang w:val="en-US"/>
        </w:rPr>
        <w:t>Dropbox</w:t>
      </w:r>
      <w:r w:rsidR="006B79EE" w:rsidRPr="001F571A">
        <w:rPr>
          <w:bCs/>
          <w:spacing w:val="-4"/>
        </w:rPr>
        <w:t>)</w:t>
      </w:r>
      <w:r>
        <w:rPr>
          <w:bCs/>
          <w:spacing w:val="-4"/>
        </w:rPr>
        <w:t>.</w:t>
      </w:r>
      <w:r w:rsidR="006B79EE">
        <w:rPr>
          <w:bCs/>
          <w:spacing w:val="-4"/>
        </w:rPr>
        <w:t xml:space="preserve"> </w:t>
      </w:r>
    </w:p>
    <w:p w:rsidR="00552B77" w:rsidRPr="00AA346E" w:rsidRDefault="00552B77" w:rsidP="00ED051B">
      <w:pPr>
        <w:pStyle w:val="a6"/>
        <w:jc w:val="both"/>
        <w:rPr>
          <w:sz w:val="12"/>
          <w:szCs w:val="12"/>
        </w:rPr>
      </w:pPr>
    </w:p>
    <w:p w:rsidR="00827E45" w:rsidRPr="00827E45" w:rsidRDefault="00F24568" w:rsidP="00ED051B">
      <w:pPr>
        <w:pStyle w:val="a6"/>
        <w:jc w:val="both"/>
      </w:pPr>
      <w:r>
        <w:rPr>
          <w:bCs/>
        </w:rPr>
        <w:t>Э</w:t>
      </w:r>
      <w:r>
        <w:t>л</w:t>
      </w:r>
      <w:r w:rsidR="00827E45" w:rsidRPr="00827E45">
        <w:t>ектронн</w:t>
      </w:r>
      <w:r>
        <w:t>ая</w:t>
      </w:r>
      <w:r w:rsidR="00827E45" w:rsidRPr="00827E45">
        <w:t xml:space="preserve"> почт</w:t>
      </w:r>
      <w:r>
        <w:t>а для связи</w:t>
      </w:r>
      <w:r w:rsidR="00827E45" w:rsidRPr="00827E45">
        <w:t xml:space="preserve">: </w:t>
      </w:r>
      <w:r w:rsidR="006552B2">
        <w:rPr>
          <w:b/>
          <w:lang w:val="en-US"/>
        </w:rPr>
        <w:t>atlas</w:t>
      </w:r>
      <w:r w:rsidR="006552B2" w:rsidRPr="00270902">
        <w:rPr>
          <w:b/>
        </w:rPr>
        <w:t>100</w:t>
      </w:r>
      <w:r w:rsidR="00827E45" w:rsidRPr="00827E45">
        <w:rPr>
          <w:b/>
        </w:rPr>
        <w:t>@future</w:t>
      </w:r>
      <w:r w:rsidR="006552B2" w:rsidRPr="00270902">
        <w:rPr>
          <w:b/>
        </w:rPr>
        <w:t>4</w:t>
      </w:r>
      <w:r w:rsidR="006552B2">
        <w:rPr>
          <w:b/>
          <w:lang w:val="en-US"/>
        </w:rPr>
        <w:t>you</w:t>
      </w:r>
      <w:r w:rsidR="00827E45" w:rsidRPr="00827E45">
        <w:rPr>
          <w:b/>
        </w:rPr>
        <w:t>.ru</w:t>
      </w:r>
      <w:r w:rsidR="00827E45" w:rsidRPr="00827E45">
        <w:t>.</w:t>
      </w:r>
    </w:p>
    <w:p w:rsidR="001F571A" w:rsidRPr="00AA346E" w:rsidRDefault="001F571A" w:rsidP="00270902">
      <w:pPr>
        <w:pStyle w:val="Text-01"/>
        <w:rPr>
          <w:rFonts w:ascii="Times New Roman" w:hAnsi="Times New Roman" w:cs="Times New Roman"/>
          <w:bCs/>
          <w:spacing w:val="-4"/>
          <w:sz w:val="12"/>
          <w:szCs w:val="12"/>
        </w:rPr>
      </w:pPr>
    </w:p>
    <w:p w:rsidR="006552B2" w:rsidRPr="007C6C59" w:rsidRDefault="006552B2" w:rsidP="00270902">
      <w:pPr>
        <w:pStyle w:val="Text-01"/>
        <w:rPr>
          <w:rFonts w:ascii="Times New Roman" w:hAnsi="Times New Roman" w:cs="Times New Roman"/>
          <w:b/>
          <w:bCs/>
          <w:spacing w:val="-4"/>
        </w:rPr>
      </w:pPr>
      <w:r w:rsidRPr="007C6C59">
        <w:rPr>
          <w:rFonts w:ascii="Times New Roman" w:hAnsi="Times New Roman" w:cs="Times New Roman"/>
          <w:b/>
          <w:bCs/>
          <w:spacing w:val="-4"/>
        </w:rPr>
        <w:t xml:space="preserve">Итоги конкурса будут подведены </w:t>
      </w:r>
      <w:r w:rsidR="00552B77">
        <w:rPr>
          <w:rFonts w:ascii="Times New Roman" w:hAnsi="Times New Roman" w:cs="Times New Roman"/>
          <w:b/>
          <w:bCs/>
          <w:spacing w:val="-4"/>
        </w:rPr>
        <w:t xml:space="preserve">до 12 </w:t>
      </w:r>
      <w:r w:rsidRPr="007C6C59">
        <w:rPr>
          <w:rFonts w:ascii="Times New Roman" w:hAnsi="Times New Roman" w:cs="Times New Roman"/>
          <w:b/>
          <w:bCs/>
          <w:spacing w:val="-4"/>
        </w:rPr>
        <w:t>мая 2016 года.</w:t>
      </w:r>
    </w:p>
    <w:p w:rsidR="006552B2" w:rsidRDefault="006552B2" w:rsidP="00270902">
      <w:pPr>
        <w:pStyle w:val="Text-01"/>
        <w:rPr>
          <w:rFonts w:ascii="Times New Roman" w:hAnsi="Times New Roman" w:cs="Times New Roman"/>
          <w:bCs/>
          <w:spacing w:val="-4"/>
        </w:rPr>
      </w:pPr>
    </w:p>
    <w:p w:rsidR="00757207" w:rsidRPr="006A06ED" w:rsidRDefault="00D566AB" w:rsidP="007822B2">
      <w:pPr>
        <w:jc w:val="both"/>
        <w:rPr>
          <w:rFonts w:ascii="Times New Roman" w:hAnsi="Times New Roman"/>
          <w:sz w:val="24"/>
          <w:szCs w:val="24"/>
        </w:rPr>
      </w:pPr>
      <w:r w:rsidRPr="00270902">
        <w:rPr>
          <w:rFonts w:ascii="Times New Roman" w:hAnsi="Times New Roman"/>
          <w:sz w:val="24"/>
          <w:szCs w:val="24"/>
        </w:rPr>
        <w:t>Атлас новых профессий — это инструмент профессиональной ориентации, который поможет открыть новые горизонты перед школьниками. Ведь чтобы стать хорошим профессионалом через несколько лет, нужно как можно четче представить, чем ты хочешь заниматься в будущем, и начать меняться уже сегодня. Мы хотим, чтобы конкурс, основанный на материалах Атласа, помог тем, кто только начинает свой жизненный путь и ищет возможност</w:t>
      </w:r>
      <w:r w:rsidR="00986FC7" w:rsidRPr="00270902">
        <w:rPr>
          <w:rFonts w:ascii="Times New Roman" w:hAnsi="Times New Roman"/>
          <w:sz w:val="24"/>
          <w:szCs w:val="24"/>
        </w:rPr>
        <w:t>ь</w:t>
      </w:r>
      <w:r w:rsidRPr="00270902">
        <w:rPr>
          <w:rFonts w:ascii="Times New Roman" w:hAnsi="Times New Roman"/>
          <w:sz w:val="24"/>
          <w:szCs w:val="24"/>
        </w:rPr>
        <w:t xml:space="preserve"> для самореализации, определить оптимальное направление развития.</w:t>
      </w:r>
      <w:r w:rsidR="00986FC7" w:rsidRPr="00270902">
        <w:rPr>
          <w:rFonts w:ascii="Times New Roman" w:hAnsi="Times New Roman"/>
          <w:sz w:val="24"/>
          <w:szCs w:val="24"/>
        </w:rPr>
        <w:t xml:space="preserve"> </w:t>
      </w:r>
    </w:p>
    <w:sectPr w:rsidR="00757207" w:rsidRPr="006A06ED" w:rsidSect="00AA346E">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68" w:rsidRDefault="00DA1D68" w:rsidP="0021214C">
      <w:pPr>
        <w:spacing w:after="0" w:line="240" w:lineRule="auto"/>
      </w:pPr>
      <w:r>
        <w:separator/>
      </w:r>
    </w:p>
  </w:endnote>
  <w:endnote w:type="continuationSeparator" w:id="0">
    <w:p w:rsidR="00DA1D68" w:rsidRDefault="00DA1D68" w:rsidP="00212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OpusHighResolution">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68" w:rsidRDefault="00DA1D68" w:rsidP="0021214C">
      <w:pPr>
        <w:spacing w:after="0" w:line="240" w:lineRule="auto"/>
      </w:pPr>
      <w:r>
        <w:separator/>
      </w:r>
    </w:p>
  </w:footnote>
  <w:footnote w:type="continuationSeparator" w:id="0">
    <w:p w:rsidR="00DA1D68" w:rsidRDefault="00DA1D68" w:rsidP="00212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8C7"/>
    <w:multiLevelType w:val="hybridMultilevel"/>
    <w:tmpl w:val="1C9E2EF4"/>
    <w:lvl w:ilvl="0" w:tplc="04190001">
      <w:start w:val="1"/>
      <w:numFmt w:val="bullet"/>
      <w:lvlText w:val=""/>
      <w:lvlJc w:val="left"/>
      <w:pPr>
        <w:ind w:left="720" w:hanging="360"/>
      </w:pPr>
      <w:rPr>
        <w:rFonts w:ascii="Symbol" w:hAnsi="Symbol" w:hint="default"/>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C5ADC"/>
    <w:multiLevelType w:val="hybridMultilevel"/>
    <w:tmpl w:val="F564C74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3272FC"/>
    <w:multiLevelType w:val="hybridMultilevel"/>
    <w:tmpl w:val="E0582E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AE2B95"/>
    <w:multiLevelType w:val="hybridMultilevel"/>
    <w:tmpl w:val="6B3EB56C"/>
    <w:lvl w:ilvl="0" w:tplc="04190013">
      <w:start w:val="1"/>
      <w:numFmt w:val="upperRoman"/>
      <w:lvlText w:val="%1."/>
      <w:lvlJc w:val="right"/>
      <w:pPr>
        <w:ind w:left="72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94633"/>
    <w:multiLevelType w:val="hybridMultilevel"/>
    <w:tmpl w:val="AC70EC10"/>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5">
    <w:nsid w:val="1FD97A28"/>
    <w:multiLevelType w:val="hybridMultilevel"/>
    <w:tmpl w:val="2AE60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B13B0"/>
    <w:multiLevelType w:val="hybridMultilevel"/>
    <w:tmpl w:val="B30A21DC"/>
    <w:lvl w:ilvl="0" w:tplc="D0887C58">
      <w:start w:val="1"/>
      <w:numFmt w:val="upperRoman"/>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FD5F87"/>
    <w:multiLevelType w:val="multilevel"/>
    <w:tmpl w:val="2D56B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3C7832"/>
    <w:multiLevelType w:val="hybridMultilevel"/>
    <w:tmpl w:val="2BA6F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55433F"/>
    <w:multiLevelType w:val="hybridMultilevel"/>
    <w:tmpl w:val="6D7C8E6E"/>
    <w:lvl w:ilvl="0" w:tplc="0419000F">
      <w:start w:val="1"/>
      <w:numFmt w:val="decimal"/>
      <w:lvlText w:val="%1."/>
      <w:lvlJc w:val="left"/>
      <w:pPr>
        <w:ind w:left="2329" w:hanging="18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10">
    <w:nsid w:val="339A5E7C"/>
    <w:multiLevelType w:val="hybridMultilevel"/>
    <w:tmpl w:val="047EC06E"/>
    <w:lvl w:ilvl="0" w:tplc="0419000F">
      <w:start w:val="1"/>
      <w:numFmt w:val="decimal"/>
      <w:lvlText w:val="%1."/>
      <w:lvlJc w:val="left"/>
      <w:pPr>
        <w:ind w:left="1419" w:hanging="360"/>
      </w:p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1">
    <w:nsid w:val="3F1C540E"/>
    <w:multiLevelType w:val="hybridMultilevel"/>
    <w:tmpl w:val="B4B40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AF152A"/>
    <w:multiLevelType w:val="hybridMultilevel"/>
    <w:tmpl w:val="1F6EFE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8292034"/>
    <w:multiLevelType w:val="multilevel"/>
    <w:tmpl w:val="5136F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211"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D33AF"/>
    <w:multiLevelType w:val="hybridMultilevel"/>
    <w:tmpl w:val="15CE05FE"/>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562F09"/>
    <w:multiLevelType w:val="hybridMultilevel"/>
    <w:tmpl w:val="21809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C64A87"/>
    <w:multiLevelType w:val="hybridMultilevel"/>
    <w:tmpl w:val="B47A491C"/>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30B0EE9"/>
    <w:multiLevelType w:val="hybridMultilevel"/>
    <w:tmpl w:val="803AC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835D53"/>
    <w:multiLevelType w:val="hybridMultilevel"/>
    <w:tmpl w:val="19AE929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9F84A49"/>
    <w:multiLevelType w:val="hybridMultilevel"/>
    <w:tmpl w:val="258E3D22"/>
    <w:lvl w:ilvl="0" w:tplc="04190001">
      <w:start w:val="1"/>
      <w:numFmt w:val="bullet"/>
      <w:lvlText w:val=""/>
      <w:lvlJc w:val="left"/>
      <w:pPr>
        <w:ind w:left="720" w:hanging="360"/>
      </w:pPr>
      <w:rPr>
        <w:rFonts w:ascii="Symbol" w:hAnsi="Symbol" w:hint="default"/>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1666FD"/>
    <w:multiLevelType w:val="hybridMultilevel"/>
    <w:tmpl w:val="A3A2F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573626"/>
    <w:multiLevelType w:val="hybridMultilevel"/>
    <w:tmpl w:val="71400984"/>
    <w:lvl w:ilvl="0" w:tplc="04190001">
      <w:start w:val="1"/>
      <w:numFmt w:val="bullet"/>
      <w:lvlText w:val=""/>
      <w:lvlJc w:val="left"/>
      <w:pPr>
        <w:ind w:left="720" w:hanging="360"/>
      </w:pPr>
      <w:rPr>
        <w:rFonts w:ascii="Symbol" w:hAnsi="Symbol" w:hint="default"/>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AC1646"/>
    <w:multiLevelType w:val="hybridMultilevel"/>
    <w:tmpl w:val="6BAE72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653278D8"/>
    <w:multiLevelType w:val="hybridMultilevel"/>
    <w:tmpl w:val="B546F09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B1550E"/>
    <w:multiLevelType w:val="hybridMultilevel"/>
    <w:tmpl w:val="A7B68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C13571"/>
    <w:multiLevelType w:val="hybridMultilevel"/>
    <w:tmpl w:val="F92EFE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040DB3"/>
    <w:multiLevelType w:val="multilevel"/>
    <w:tmpl w:val="5A3C0B9A"/>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ind w:left="1559"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7">
    <w:nsid w:val="6B2124E8"/>
    <w:multiLevelType w:val="hybridMultilevel"/>
    <w:tmpl w:val="43C2F44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82F0744"/>
    <w:multiLevelType w:val="hybridMultilevel"/>
    <w:tmpl w:val="6CB855B4"/>
    <w:lvl w:ilvl="0" w:tplc="2F009A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F748B"/>
    <w:multiLevelType w:val="hybridMultilevel"/>
    <w:tmpl w:val="9AF40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16"/>
  </w:num>
  <w:num w:numId="6">
    <w:abstractNumId w:val="14"/>
  </w:num>
  <w:num w:numId="7">
    <w:abstractNumId w:val="26"/>
  </w:num>
  <w:num w:numId="8">
    <w:abstractNumId w:val="21"/>
  </w:num>
  <w:num w:numId="9">
    <w:abstractNumId w:val="19"/>
  </w:num>
  <w:num w:numId="10">
    <w:abstractNumId w:val="0"/>
  </w:num>
  <w:num w:numId="11">
    <w:abstractNumId w:val="18"/>
  </w:num>
  <w:num w:numId="12">
    <w:abstractNumId w:val="1"/>
  </w:num>
  <w:num w:numId="13">
    <w:abstractNumId w:val="23"/>
  </w:num>
  <w:num w:numId="14">
    <w:abstractNumId w:val="10"/>
  </w:num>
  <w:num w:numId="15">
    <w:abstractNumId w:val="4"/>
  </w:num>
  <w:num w:numId="16">
    <w:abstractNumId w:val="6"/>
  </w:num>
  <w:num w:numId="17">
    <w:abstractNumId w:val="12"/>
  </w:num>
  <w:num w:numId="18">
    <w:abstractNumId w:val="22"/>
  </w:num>
  <w:num w:numId="19">
    <w:abstractNumId w:val="11"/>
  </w:num>
  <w:num w:numId="20">
    <w:abstractNumId w:val="27"/>
  </w:num>
  <w:num w:numId="21">
    <w:abstractNumId w:val="17"/>
  </w:num>
  <w:num w:numId="22">
    <w:abstractNumId w:val="29"/>
  </w:num>
  <w:num w:numId="23">
    <w:abstractNumId w:val="3"/>
  </w:num>
  <w:num w:numId="24">
    <w:abstractNumId w:val="9"/>
  </w:num>
  <w:num w:numId="25">
    <w:abstractNumId w:val="15"/>
  </w:num>
  <w:num w:numId="26">
    <w:abstractNumId w:val="20"/>
  </w:num>
  <w:num w:numId="27">
    <w:abstractNumId w:val="2"/>
  </w:num>
  <w:num w:numId="28">
    <w:abstractNumId w:val="7"/>
  </w:num>
  <w:num w:numId="29">
    <w:abstractNumId w:val="1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trackRevisions/>
  <w:doNotTrackFormatting/>
  <w:defaultTabStop w:val="708"/>
  <w:characterSpacingControl w:val="doNotCompress"/>
  <w:footnotePr>
    <w:footnote w:id="-1"/>
    <w:footnote w:id="0"/>
  </w:footnotePr>
  <w:endnotePr>
    <w:endnote w:id="-1"/>
    <w:endnote w:id="0"/>
  </w:endnotePr>
  <w:compat/>
  <w:rsids>
    <w:rsidRoot w:val="00491CFA"/>
    <w:rsid w:val="00044F8E"/>
    <w:rsid w:val="00050B15"/>
    <w:rsid w:val="000559A8"/>
    <w:rsid w:val="00057CFF"/>
    <w:rsid w:val="00092287"/>
    <w:rsid w:val="000A2086"/>
    <w:rsid w:val="000C31A7"/>
    <w:rsid w:val="000C5863"/>
    <w:rsid w:val="000D5D9C"/>
    <w:rsid w:val="000E2701"/>
    <w:rsid w:val="000E4F98"/>
    <w:rsid w:val="00101479"/>
    <w:rsid w:val="00116786"/>
    <w:rsid w:val="001243DD"/>
    <w:rsid w:val="001653AD"/>
    <w:rsid w:val="00180DFF"/>
    <w:rsid w:val="00182513"/>
    <w:rsid w:val="00186983"/>
    <w:rsid w:val="001B0250"/>
    <w:rsid w:val="001B64CC"/>
    <w:rsid w:val="001C169A"/>
    <w:rsid w:val="001C25A1"/>
    <w:rsid w:val="001E27C0"/>
    <w:rsid w:val="001E7A32"/>
    <w:rsid w:val="001F571A"/>
    <w:rsid w:val="00212038"/>
    <w:rsid w:val="0021214C"/>
    <w:rsid w:val="00251143"/>
    <w:rsid w:val="00254463"/>
    <w:rsid w:val="00266085"/>
    <w:rsid w:val="002667C9"/>
    <w:rsid w:val="00270902"/>
    <w:rsid w:val="002B46E2"/>
    <w:rsid w:val="002F1417"/>
    <w:rsid w:val="002F21B1"/>
    <w:rsid w:val="00300BE7"/>
    <w:rsid w:val="00344DC0"/>
    <w:rsid w:val="00370790"/>
    <w:rsid w:val="003A49DA"/>
    <w:rsid w:val="003C0D82"/>
    <w:rsid w:val="003C5C02"/>
    <w:rsid w:val="003F6AA9"/>
    <w:rsid w:val="003F77BC"/>
    <w:rsid w:val="004233E6"/>
    <w:rsid w:val="00443AA0"/>
    <w:rsid w:val="00454423"/>
    <w:rsid w:val="004774F3"/>
    <w:rsid w:val="00491A4A"/>
    <w:rsid w:val="00491CFA"/>
    <w:rsid w:val="004B22DC"/>
    <w:rsid w:val="005027C2"/>
    <w:rsid w:val="00510240"/>
    <w:rsid w:val="0051609C"/>
    <w:rsid w:val="00552B77"/>
    <w:rsid w:val="00564112"/>
    <w:rsid w:val="0058544D"/>
    <w:rsid w:val="005C458C"/>
    <w:rsid w:val="005F2A21"/>
    <w:rsid w:val="00612C06"/>
    <w:rsid w:val="00621362"/>
    <w:rsid w:val="0064619E"/>
    <w:rsid w:val="006552B2"/>
    <w:rsid w:val="006628E6"/>
    <w:rsid w:val="0066779B"/>
    <w:rsid w:val="00680A3B"/>
    <w:rsid w:val="00695947"/>
    <w:rsid w:val="006A06ED"/>
    <w:rsid w:val="006B79EE"/>
    <w:rsid w:val="006C2124"/>
    <w:rsid w:val="006C3CA6"/>
    <w:rsid w:val="006F4A91"/>
    <w:rsid w:val="00701A0E"/>
    <w:rsid w:val="00717549"/>
    <w:rsid w:val="00727B2C"/>
    <w:rsid w:val="00730FC6"/>
    <w:rsid w:val="0075654B"/>
    <w:rsid w:val="00757207"/>
    <w:rsid w:val="007573BB"/>
    <w:rsid w:val="00760ADD"/>
    <w:rsid w:val="00764278"/>
    <w:rsid w:val="007719CE"/>
    <w:rsid w:val="007822B2"/>
    <w:rsid w:val="0079179C"/>
    <w:rsid w:val="00791E7C"/>
    <w:rsid w:val="00796DD7"/>
    <w:rsid w:val="007C6C59"/>
    <w:rsid w:val="007E7525"/>
    <w:rsid w:val="00827E45"/>
    <w:rsid w:val="0083364F"/>
    <w:rsid w:val="008617C2"/>
    <w:rsid w:val="008A31B3"/>
    <w:rsid w:val="008B0526"/>
    <w:rsid w:val="008B678D"/>
    <w:rsid w:val="008C45C8"/>
    <w:rsid w:val="008C4D41"/>
    <w:rsid w:val="008D3652"/>
    <w:rsid w:val="00903A11"/>
    <w:rsid w:val="00923D0C"/>
    <w:rsid w:val="00933D08"/>
    <w:rsid w:val="00943B16"/>
    <w:rsid w:val="009553EE"/>
    <w:rsid w:val="00986FC7"/>
    <w:rsid w:val="00991EB0"/>
    <w:rsid w:val="009F33BF"/>
    <w:rsid w:val="00A13404"/>
    <w:rsid w:val="00A43DEB"/>
    <w:rsid w:val="00A451C4"/>
    <w:rsid w:val="00A451FD"/>
    <w:rsid w:val="00A57FF8"/>
    <w:rsid w:val="00A716CC"/>
    <w:rsid w:val="00A85206"/>
    <w:rsid w:val="00AA346E"/>
    <w:rsid w:val="00B10A42"/>
    <w:rsid w:val="00B168EF"/>
    <w:rsid w:val="00B20230"/>
    <w:rsid w:val="00B2193A"/>
    <w:rsid w:val="00B21E74"/>
    <w:rsid w:val="00B3778C"/>
    <w:rsid w:val="00B6344C"/>
    <w:rsid w:val="00B643B4"/>
    <w:rsid w:val="00B90950"/>
    <w:rsid w:val="00B92A39"/>
    <w:rsid w:val="00B931FE"/>
    <w:rsid w:val="00BC72F1"/>
    <w:rsid w:val="00C06FE4"/>
    <w:rsid w:val="00C158E2"/>
    <w:rsid w:val="00C35775"/>
    <w:rsid w:val="00C53507"/>
    <w:rsid w:val="00C66B0B"/>
    <w:rsid w:val="00CA6824"/>
    <w:rsid w:val="00CC7FDE"/>
    <w:rsid w:val="00CD25D9"/>
    <w:rsid w:val="00CE44CE"/>
    <w:rsid w:val="00D00490"/>
    <w:rsid w:val="00D0154F"/>
    <w:rsid w:val="00D01F92"/>
    <w:rsid w:val="00D40AE1"/>
    <w:rsid w:val="00D566AB"/>
    <w:rsid w:val="00D61316"/>
    <w:rsid w:val="00D9759E"/>
    <w:rsid w:val="00DA113C"/>
    <w:rsid w:val="00DA1D68"/>
    <w:rsid w:val="00DA6EAE"/>
    <w:rsid w:val="00DD17CF"/>
    <w:rsid w:val="00DE0040"/>
    <w:rsid w:val="00DE4F52"/>
    <w:rsid w:val="00E03517"/>
    <w:rsid w:val="00E114B3"/>
    <w:rsid w:val="00E228D3"/>
    <w:rsid w:val="00E65882"/>
    <w:rsid w:val="00E84D1C"/>
    <w:rsid w:val="00E9506E"/>
    <w:rsid w:val="00EA0516"/>
    <w:rsid w:val="00EB0A41"/>
    <w:rsid w:val="00EC348C"/>
    <w:rsid w:val="00EC74C0"/>
    <w:rsid w:val="00ED051B"/>
    <w:rsid w:val="00F06BE7"/>
    <w:rsid w:val="00F10A55"/>
    <w:rsid w:val="00F24568"/>
    <w:rsid w:val="00F65BA0"/>
    <w:rsid w:val="00F72434"/>
    <w:rsid w:val="00F83C89"/>
    <w:rsid w:val="00FA263A"/>
    <w:rsid w:val="00FA3B61"/>
    <w:rsid w:val="00FE50E7"/>
    <w:rsid w:val="00FE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931FE"/>
    <w:pPr>
      <w:ind w:left="720"/>
      <w:contextualSpacing/>
    </w:pPr>
  </w:style>
  <w:style w:type="paragraph" w:customStyle="1" w:styleId="Text-01">
    <w:name w:val="Text-01"/>
    <w:link w:val="Text-010"/>
    <w:uiPriority w:val="99"/>
    <w:rsid w:val="00827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firstLine="720"/>
      <w:jc w:val="both"/>
    </w:pPr>
    <w:rPr>
      <w:rFonts w:ascii="AGOpusHighResolution" w:eastAsia="Times New Roman" w:hAnsi="AGOpusHighResolution" w:cs="AGOpusHighResolution"/>
      <w:sz w:val="24"/>
      <w:szCs w:val="24"/>
    </w:rPr>
  </w:style>
  <w:style w:type="character" w:customStyle="1" w:styleId="Text-010">
    <w:name w:val="Text-01 Знак"/>
    <w:link w:val="Text-01"/>
    <w:uiPriority w:val="99"/>
    <w:locked/>
    <w:rsid w:val="00827E45"/>
    <w:rPr>
      <w:rFonts w:ascii="AGOpusHighResolution" w:eastAsia="Times New Roman" w:hAnsi="AGOpusHighResolution" w:cs="AGOpusHighResolution"/>
      <w:sz w:val="24"/>
      <w:szCs w:val="24"/>
      <w:lang w:eastAsia="ru-RU"/>
    </w:rPr>
  </w:style>
  <w:style w:type="character" w:styleId="a5">
    <w:name w:val="Hyperlink"/>
    <w:rsid w:val="00827E45"/>
    <w:rPr>
      <w:color w:val="0000FF"/>
      <w:u w:val="single"/>
    </w:rPr>
  </w:style>
  <w:style w:type="paragraph" w:styleId="a6">
    <w:name w:val="Normal (Web)"/>
    <w:basedOn w:val="a"/>
    <w:uiPriority w:val="99"/>
    <w:rsid w:val="00827E45"/>
    <w:pPr>
      <w:spacing w:after="0"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5027C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5027C2"/>
    <w:rPr>
      <w:rFonts w:ascii="Segoe UI" w:hAnsi="Segoe UI" w:cs="Segoe UI"/>
      <w:sz w:val="18"/>
      <w:szCs w:val="18"/>
    </w:rPr>
  </w:style>
  <w:style w:type="character" w:styleId="a9">
    <w:name w:val="annotation reference"/>
    <w:uiPriority w:val="99"/>
    <w:semiHidden/>
    <w:unhideWhenUsed/>
    <w:rsid w:val="005027C2"/>
    <w:rPr>
      <w:sz w:val="16"/>
      <w:szCs w:val="16"/>
    </w:rPr>
  </w:style>
  <w:style w:type="paragraph" w:styleId="aa">
    <w:name w:val="annotation text"/>
    <w:basedOn w:val="a"/>
    <w:link w:val="ab"/>
    <w:uiPriority w:val="99"/>
    <w:semiHidden/>
    <w:unhideWhenUsed/>
    <w:rsid w:val="005027C2"/>
    <w:pPr>
      <w:spacing w:line="240" w:lineRule="auto"/>
    </w:pPr>
    <w:rPr>
      <w:sz w:val="20"/>
      <w:szCs w:val="20"/>
    </w:rPr>
  </w:style>
  <w:style w:type="character" w:customStyle="1" w:styleId="ab">
    <w:name w:val="Текст примечания Знак"/>
    <w:link w:val="aa"/>
    <w:uiPriority w:val="99"/>
    <w:semiHidden/>
    <w:rsid w:val="005027C2"/>
    <w:rPr>
      <w:sz w:val="20"/>
      <w:szCs w:val="20"/>
    </w:rPr>
  </w:style>
  <w:style w:type="paragraph" w:styleId="ac">
    <w:name w:val="annotation subject"/>
    <w:basedOn w:val="aa"/>
    <w:next w:val="aa"/>
    <w:link w:val="ad"/>
    <w:uiPriority w:val="99"/>
    <w:semiHidden/>
    <w:unhideWhenUsed/>
    <w:rsid w:val="005027C2"/>
    <w:rPr>
      <w:b/>
      <w:bCs/>
    </w:rPr>
  </w:style>
  <w:style w:type="character" w:customStyle="1" w:styleId="ad">
    <w:name w:val="Тема примечания Знак"/>
    <w:link w:val="ac"/>
    <w:uiPriority w:val="99"/>
    <w:semiHidden/>
    <w:rsid w:val="005027C2"/>
    <w:rPr>
      <w:b/>
      <w:bCs/>
      <w:sz w:val="20"/>
      <w:szCs w:val="20"/>
    </w:rPr>
  </w:style>
  <w:style w:type="paragraph" w:styleId="ae">
    <w:name w:val="header"/>
    <w:basedOn w:val="a"/>
    <w:link w:val="af"/>
    <w:uiPriority w:val="99"/>
    <w:unhideWhenUsed/>
    <w:rsid w:val="0021214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1214C"/>
  </w:style>
  <w:style w:type="paragraph" w:styleId="af0">
    <w:name w:val="footer"/>
    <w:basedOn w:val="a"/>
    <w:link w:val="af1"/>
    <w:uiPriority w:val="99"/>
    <w:unhideWhenUsed/>
    <w:rsid w:val="0021214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1214C"/>
  </w:style>
  <w:style w:type="paragraph" w:styleId="2">
    <w:name w:val="List 2"/>
    <w:basedOn w:val="a"/>
    <w:rsid w:val="001C25A1"/>
    <w:pPr>
      <w:tabs>
        <w:tab w:val="num" w:pos="360"/>
      </w:tabs>
      <w:spacing w:after="120" w:line="240" w:lineRule="auto"/>
      <w:ind w:left="360" w:hanging="360"/>
    </w:pPr>
    <w:rPr>
      <w:rFonts w:ascii="Times New Roman" w:hAnsi="Times New Roman"/>
      <w:sz w:val="24"/>
      <w:szCs w:val="20"/>
      <w:lang w:eastAsia="ru-RU"/>
    </w:rPr>
  </w:style>
  <w:style w:type="character" w:styleId="af2">
    <w:name w:val="Strong"/>
    <w:uiPriority w:val="22"/>
    <w:qFormat/>
    <w:rsid w:val="001C25A1"/>
    <w:rPr>
      <w:b/>
      <w:bCs/>
    </w:rPr>
  </w:style>
  <w:style w:type="character" w:customStyle="1" w:styleId="a4">
    <w:name w:val="Абзац списка Знак"/>
    <w:link w:val="a3"/>
    <w:uiPriority w:val="34"/>
    <w:rsid w:val="00300BE7"/>
    <w:rPr>
      <w:sz w:val="22"/>
      <w:szCs w:val="22"/>
      <w:lang w:eastAsia="en-US"/>
    </w:rPr>
  </w:style>
  <w:style w:type="character" w:styleId="af3">
    <w:name w:val="FollowedHyperlink"/>
    <w:uiPriority w:val="99"/>
    <w:semiHidden/>
    <w:unhideWhenUsed/>
    <w:rsid w:val="006B79EE"/>
    <w:rPr>
      <w:color w:val="800080"/>
      <w:u w:val="single"/>
    </w:rPr>
  </w:style>
</w:styles>
</file>

<file path=word/webSettings.xml><?xml version="1.0" encoding="utf-8"?>
<w:webSettings xmlns:r="http://schemas.openxmlformats.org/officeDocument/2006/relationships" xmlns:w="http://schemas.openxmlformats.org/wordprocessingml/2006/main">
  <w:divs>
    <w:div w:id="223217935">
      <w:bodyDiv w:val="1"/>
      <w:marLeft w:val="0"/>
      <w:marRight w:val="0"/>
      <w:marTop w:val="0"/>
      <w:marBottom w:val="0"/>
      <w:divBdr>
        <w:top w:val="none" w:sz="0" w:space="0" w:color="auto"/>
        <w:left w:val="none" w:sz="0" w:space="0" w:color="auto"/>
        <w:bottom w:val="none" w:sz="0" w:space="0" w:color="auto"/>
        <w:right w:val="none" w:sz="0" w:space="0" w:color="auto"/>
      </w:divBdr>
    </w:div>
    <w:div w:id="1243443209">
      <w:bodyDiv w:val="1"/>
      <w:marLeft w:val="0"/>
      <w:marRight w:val="0"/>
      <w:marTop w:val="0"/>
      <w:marBottom w:val="0"/>
      <w:divBdr>
        <w:top w:val="none" w:sz="0" w:space="0" w:color="auto"/>
        <w:left w:val="none" w:sz="0" w:space="0" w:color="auto"/>
        <w:bottom w:val="none" w:sz="0" w:space="0" w:color="auto"/>
        <w:right w:val="none" w:sz="0" w:space="0" w:color="auto"/>
      </w:divBdr>
    </w:div>
    <w:div w:id="20706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atlas100.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kurs.ru" TargetMode="External"/><Relationship Id="rId5" Type="http://schemas.openxmlformats.org/officeDocument/2006/relationships/footnotes" Target="footnotes.xml"/><Relationship Id="rId10" Type="http://schemas.openxmlformats.org/officeDocument/2006/relationships/hyperlink" Target="http://atlas100.ru" TargetMode="External"/><Relationship Id="rId4" Type="http://schemas.openxmlformats.org/officeDocument/2006/relationships/webSettings" Target="webSettings.xml"/><Relationship Id="rId9" Type="http://schemas.openxmlformats.org/officeDocument/2006/relationships/hyperlink" Target="http://atlas10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2223</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CharactersWithSpaces>
  <SharedDoc>false</SharedDoc>
  <HLinks>
    <vt:vector size="24" baseType="variant">
      <vt:variant>
        <vt:i4>6553646</vt:i4>
      </vt:variant>
      <vt:variant>
        <vt:i4>9</vt:i4>
      </vt:variant>
      <vt:variant>
        <vt:i4>0</vt:i4>
      </vt:variant>
      <vt:variant>
        <vt:i4>5</vt:i4>
      </vt:variant>
      <vt:variant>
        <vt:lpwstr>http://pedkurs.ru/</vt:lpwstr>
      </vt:variant>
      <vt:variant>
        <vt:lpwstr/>
      </vt:variant>
      <vt:variant>
        <vt:i4>4063343</vt:i4>
      </vt:variant>
      <vt:variant>
        <vt:i4>6</vt:i4>
      </vt:variant>
      <vt:variant>
        <vt:i4>0</vt:i4>
      </vt:variant>
      <vt:variant>
        <vt:i4>5</vt:i4>
      </vt:variant>
      <vt:variant>
        <vt:lpwstr>http://atlas100.ru/</vt:lpwstr>
      </vt:variant>
      <vt:variant>
        <vt:lpwstr/>
      </vt:variant>
      <vt:variant>
        <vt:i4>4063343</vt:i4>
      </vt:variant>
      <vt:variant>
        <vt:i4>3</vt:i4>
      </vt:variant>
      <vt:variant>
        <vt:i4>0</vt:i4>
      </vt:variant>
      <vt:variant>
        <vt:i4>5</vt:i4>
      </vt:variant>
      <vt:variant>
        <vt:lpwstr>http://atlas100.ru/</vt:lpwstr>
      </vt:variant>
      <vt:variant>
        <vt:lpwstr/>
      </vt:variant>
      <vt:variant>
        <vt:i4>4063343</vt:i4>
      </vt:variant>
      <vt:variant>
        <vt:i4>0</vt:i4>
      </vt:variant>
      <vt:variant>
        <vt:i4>0</vt:i4>
      </vt:variant>
      <vt:variant>
        <vt:i4>5</vt:i4>
      </vt:variant>
      <vt:variant>
        <vt:lpwstr>http://atlas100.ru/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cp:lastModifiedBy>
  <cp:revision>2</cp:revision>
  <cp:lastPrinted>2016-02-02T14:27:00Z</cp:lastPrinted>
  <dcterms:created xsi:type="dcterms:W3CDTF">2016-03-02T14:32:00Z</dcterms:created>
  <dcterms:modified xsi:type="dcterms:W3CDTF">2016-03-02T14:32:00Z</dcterms:modified>
</cp:coreProperties>
</file>